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3C" w:rsidRDefault="00DE493C" w:rsidP="00DE493C">
      <w:pPr>
        <w:jc w:val="center"/>
      </w:pPr>
      <w:r>
        <w:rPr>
          <w:noProof/>
        </w:rPr>
        <w:drawing>
          <wp:inline distT="0" distB="0" distL="0" distR="0">
            <wp:extent cx="828675" cy="800100"/>
            <wp:effectExtent l="0" t="0" r="9525" b="0"/>
            <wp:docPr id="1" name="Рисунок 1" descr="Описание: Описание: Описание: Описание: reforma-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reforma-kb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3C" w:rsidRDefault="00DE493C" w:rsidP="00DE493C">
      <w:pPr>
        <w:jc w:val="center"/>
        <w:rPr>
          <w:color w:val="000000"/>
          <w:sz w:val="28"/>
          <w:szCs w:val="28"/>
        </w:rPr>
      </w:pPr>
    </w:p>
    <w:p w:rsidR="00DE493C" w:rsidRDefault="00DE493C" w:rsidP="00DE493C">
      <w:pPr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КЪЭБЭРДЕЙ-БАЛЪКЪЭР  РЕСПУБЛИКЭМ  Щ</w:t>
      </w:r>
      <w:proofErr w:type="gramStart"/>
      <w:r>
        <w:rPr>
          <w:b/>
          <w:color w:val="000000"/>
          <w:spacing w:val="-8"/>
          <w:lang w:val="en-US"/>
        </w:rPr>
        <w:t>I</w:t>
      </w:r>
      <w:proofErr w:type="gramEnd"/>
      <w:r>
        <w:rPr>
          <w:b/>
          <w:color w:val="000000"/>
          <w:spacing w:val="-8"/>
        </w:rPr>
        <w:t xml:space="preserve">ЭНЫГЪЭ </w:t>
      </w:r>
      <w:r>
        <w:rPr>
          <w:b/>
          <w:color w:val="000000"/>
          <w:spacing w:val="-8"/>
          <w:lang w:val="en-US"/>
        </w:rPr>
        <w:t>I</w:t>
      </w:r>
      <w:r>
        <w:rPr>
          <w:b/>
          <w:color w:val="000000"/>
          <w:spacing w:val="-8"/>
        </w:rPr>
        <w:t>УЭХУХЭМК</w:t>
      </w:r>
      <w:r>
        <w:rPr>
          <w:b/>
          <w:color w:val="000000"/>
          <w:spacing w:val="-8"/>
          <w:lang w:val="en-US"/>
        </w:rPr>
        <w:t>I</w:t>
      </w:r>
      <w:r>
        <w:rPr>
          <w:b/>
          <w:color w:val="000000"/>
          <w:spacing w:val="-8"/>
        </w:rPr>
        <w:t>Э И МИНИСТЕРСТВЭ</w:t>
      </w:r>
    </w:p>
    <w:p w:rsidR="00DE493C" w:rsidRDefault="00DE493C" w:rsidP="00DE493C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КЪАБАРТЫ-МАЛКЪАР  РЕСПУБЛИКАНЫ БИЛИМ БЕРИУ  ЭМ ИЛМУ МИНИСТЕРСТВОСУ</w:t>
      </w:r>
    </w:p>
    <w:p w:rsidR="00DE493C" w:rsidRDefault="00DE493C" w:rsidP="00DE493C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ОБРАЗОВАНИЯ И НАУКИ КАБАРДИНО-БАЛКАРСКОЙ РЕСПУБЛИКИ</w:t>
      </w:r>
    </w:p>
    <w:p w:rsidR="00DE493C" w:rsidRDefault="00DE493C" w:rsidP="00DE493C">
      <w:pPr>
        <w:jc w:val="center"/>
        <w:rPr>
          <w:b/>
          <w:color w:val="000000"/>
          <w:sz w:val="16"/>
          <w:szCs w:val="16"/>
        </w:rPr>
      </w:pPr>
    </w:p>
    <w:p w:rsidR="00DE493C" w:rsidRDefault="00DE493C" w:rsidP="00DE493C">
      <w:pPr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П</w:t>
      </w:r>
      <w:proofErr w:type="gramEnd"/>
      <w:r>
        <w:rPr>
          <w:b/>
          <w:color w:val="000000"/>
          <w:sz w:val="32"/>
          <w:szCs w:val="32"/>
        </w:rPr>
        <w:t xml:space="preserve"> Р И К А З</w:t>
      </w:r>
    </w:p>
    <w:p w:rsidR="00DE493C" w:rsidRPr="00E8025D" w:rsidRDefault="00DE493C" w:rsidP="00DE493C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</w:t>
      </w:r>
      <w:r w:rsidR="00E8025D">
        <w:rPr>
          <w:color w:val="000000"/>
          <w:sz w:val="28"/>
          <w:szCs w:val="28"/>
          <w:u w:val="single"/>
        </w:rPr>
        <w:t>05»</w:t>
      </w:r>
      <w:r>
        <w:rPr>
          <w:color w:val="000000"/>
          <w:sz w:val="28"/>
          <w:szCs w:val="28"/>
          <w:u w:val="single"/>
        </w:rPr>
        <w:t xml:space="preserve">     </w:t>
      </w:r>
      <w:r w:rsidR="00E8025D">
        <w:rPr>
          <w:color w:val="000000"/>
          <w:sz w:val="28"/>
          <w:szCs w:val="28"/>
          <w:u w:val="single"/>
        </w:rPr>
        <w:t>03</w:t>
      </w:r>
      <w:r>
        <w:rPr>
          <w:color w:val="000000"/>
          <w:sz w:val="28"/>
          <w:szCs w:val="28"/>
          <w:u w:val="single"/>
        </w:rPr>
        <w:t xml:space="preserve">        2013г</w:t>
      </w:r>
      <w:r>
        <w:rPr>
          <w:color w:val="000000"/>
          <w:sz w:val="28"/>
          <w:szCs w:val="28"/>
        </w:rPr>
        <w:t xml:space="preserve">.             г. Нальчик                                        </w:t>
      </w:r>
      <w:bookmarkStart w:id="0" w:name="_GoBack"/>
      <w:r w:rsidRPr="00E8025D">
        <w:rPr>
          <w:color w:val="000000"/>
          <w:sz w:val="28"/>
          <w:szCs w:val="28"/>
          <w:u w:val="single"/>
        </w:rPr>
        <w:t>№</w:t>
      </w:r>
      <w:r w:rsidR="00E8025D" w:rsidRPr="00E8025D">
        <w:rPr>
          <w:color w:val="000000"/>
          <w:sz w:val="28"/>
          <w:szCs w:val="28"/>
          <w:u w:val="single"/>
        </w:rPr>
        <w:t xml:space="preserve"> 249</w:t>
      </w:r>
    </w:p>
    <w:bookmarkEnd w:id="0"/>
    <w:p w:rsidR="00DE493C" w:rsidRDefault="00DE493C" w:rsidP="00DE493C">
      <w:pPr>
        <w:jc w:val="center"/>
        <w:rPr>
          <w:b/>
          <w:color w:val="000000"/>
          <w:sz w:val="16"/>
          <w:szCs w:val="16"/>
        </w:rPr>
      </w:pPr>
    </w:p>
    <w:p w:rsidR="0054315B" w:rsidRDefault="00DE493C" w:rsidP="00DE493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создании комиссии для проведения аккредитационной экспертизы</w:t>
      </w:r>
    </w:p>
    <w:p w:rsidR="00DE493C" w:rsidRDefault="00DE493C" w:rsidP="00DE493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 муниципальном казенном общеобразовательном учреждении </w:t>
      </w:r>
    </w:p>
    <w:p w:rsidR="00DE493C" w:rsidRDefault="00DE493C" w:rsidP="00DE493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«Средняя общеобразовательная школа с. </w:t>
      </w:r>
      <w:proofErr w:type="spellStart"/>
      <w:r w:rsidR="00BE115E">
        <w:rPr>
          <w:b/>
          <w:color w:val="000000"/>
          <w:sz w:val="28"/>
          <w:szCs w:val="28"/>
        </w:rPr>
        <w:t>Псыншоко</w:t>
      </w:r>
      <w:proofErr w:type="spellEnd"/>
      <w:r>
        <w:rPr>
          <w:b/>
          <w:color w:val="000000"/>
          <w:sz w:val="28"/>
          <w:szCs w:val="28"/>
        </w:rPr>
        <w:t xml:space="preserve">» </w:t>
      </w:r>
    </w:p>
    <w:p w:rsidR="00DE493C" w:rsidRDefault="00DE493C" w:rsidP="00DE493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Прохладненского муниципального района</w:t>
      </w:r>
    </w:p>
    <w:p w:rsidR="00DE493C" w:rsidRDefault="00DE493C" w:rsidP="00DE493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Кабардино-Балкарской Республики</w:t>
      </w:r>
    </w:p>
    <w:p w:rsidR="00DE493C" w:rsidRDefault="00DE493C" w:rsidP="00DE493C">
      <w:pPr>
        <w:jc w:val="center"/>
        <w:rPr>
          <w:sz w:val="16"/>
          <w:szCs w:val="16"/>
        </w:rPr>
      </w:pPr>
    </w:p>
    <w:p w:rsidR="00DE493C" w:rsidRDefault="00DE493C" w:rsidP="00DE493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ст. 33.2. </w:t>
      </w:r>
      <w:proofErr w:type="gramStart"/>
      <w:r>
        <w:rPr>
          <w:sz w:val="28"/>
          <w:szCs w:val="28"/>
        </w:rPr>
        <w:t>Закона РФ «Об образовании» от 10 июля 1992 года № 3266-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 образовании» (с последующими изменениями и дополнениями), Положением о государственной аккредитации образовательных учреждений и научных организаций, утвержденным постановлением Правительства  Российской Федерации от 21.03.2011г. № 184, на основании заявления </w:t>
      </w:r>
      <w:r>
        <w:rPr>
          <w:color w:val="000000"/>
          <w:sz w:val="28"/>
          <w:szCs w:val="28"/>
        </w:rPr>
        <w:t xml:space="preserve">муниципального казенного общеобразовательного учреждения «Средняя общеобразовательная школа с. </w:t>
      </w:r>
      <w:proofErr w:type="spellStart"/>
      <w:r w:rsidR="00BE115E">
        <w:rPr>
          <w:color w:val="000000"/>
          <w:sz w:val="28"/>
          <w:szCs w:val="28"/>
        </w:rPr>
        <w:t>Псыншоко</w:t>
      </w:r>
      <w:proofErr w:type="spellEnd"/>
      <w:r>
        <w:rPr>
          <w:color w:val="000000"/>
          <w:sz w:val="28"/>
          <w:szCs w:val="28"/>
        </w:rPr>
        <w:t>» Прохладненского муниципального района  Кабардино-Балкарской Республики</w:t>
      </w:r>
      <w:proofErr w:type="gramEnd"/>
      <w:r>
        <w:rPr>
          <w:color w:val="000000"/>
          <w:sz w:val="28"/>
          <w:szCs w:val="28"/>
        </w:rPr>
        <w:t xml:space="preserve"> о проведении государственной аккредитации</w:t>
      </w:r>
    </w:p>
    <w:p w:rsidR="00DE493C" w:rsidRDefault="00DE493C" w:rsidP="00DE493C">
      <w:pPr>
        <w:ind w:firstLine="708"/>
        <w:jc w:val="both"/>
        <w:rPr>
          <w:color w:val="000000"/>
          <w:sz w:val="28"/>
          <w:szCs w:val="28"/>
        </w:rPr>
      </w:pPr>
    </w:p>
    <w:p w:rsidR="00DE493C" w:rsidRDefault="00DE493C" w:rsidP="00DE493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КА З Ы В А Ю:</w:t>
      </w:r>
    </w:p>
    <w:p w:rsidR="00DE493C" w:rsidRDefault="00DE493C" w:rsidP="00DE493C">
      <w:pPr>
        <w:jc w:val="center"/>
        <w:rPr>
          <w:b/>
        </w:rPr>
      </w:pPr>
    </w:p>
    <w:p w:rsidR="00DE493C" w:rsidRDefault="00DE493C" w:rsidP="00DE493C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аккредитационной экспертизы в </w:t>
      </w:r>
      <w:r>
        <w:rPr>
          <w:color w:val="000000"/>
          <w:sz w:val="28"/>
          <w:szCs w:val="28"/>
        </w:rPr>
        <w:t>муниципальном казенном общеобразовательном учреждении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«Средняя общеобразовательная школа с. </w:t>
      </w:r>
      <w:proofErr w:type="spellStart"/>
      <w:r w:rsidR="00BE115E">
        <w:rPr>
          <w:color w:val="000000"/>
          <w:sz w:val="28"/>
          <w:szCs w:val="28"/>
        </w:rPr>
        <w:t>Псыншоко</w:t>
      </w:r>
      <w:proofErr w:type="spellEnd"/>
      <w:r>
        <w:rPr>
          <w:color w:val="000000"/>
          <w:sz w:val="28"/>
          <w:szCs w:val="28"/>
        </w:rPr>
        <w:t>» Прохладненского муниципального района Кабардино-Балкарской Республики</w:t>
      </w:r>
      <w:r>
        <w:rPr>
          <w:sz w:val="28"/>
          <w:szCs w:val="28"/>
        </w:rPr>
        <w:t xml:space="preserve"> создать комиссию по аккредитационной экспертизе в следующем составе: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618"/>
      </w:tblGrid>
      <w:tr w:rsidR="00DE493C" w:rsidRPr="00892EAC" w:rsidTr="00892EAC">
        <w:tc>
          <w:tcPr>
            <w:tcW w:w="2269" w:type="dxa"/>
          </w:tcPr>
          <w:p w:rsidR="00DE493C" w:rsidRPr="00892EAC" w:rsidRDefault="00DE493C" w:rsidP="00DE493C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92EAC">
              <w:rPr>
                <w:sz w:val="28"/>
                <w:szCs w:val="28"/>
              </w:rPr>
              <w:t>Кякова</w:t>
            </w:r>
            <w:proofErr w:type="spellEnd"/>
            <w:r w:rsidRPr="00892EAC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618" w:type="dxa"/>
          </w:tcPr>
          <w:p w:rsidR="00DE493C" w:rsidRPr="00892EAC" w:rsidRDefault="00892EAC" w:rsidP="00DE493C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892EAC">
              <w:rPr>
                <w:sz w:val="28"/>
                <w:szCs w:val="28"/>
              </w:rPr>
              <w:t>-</w:t>
            </w:r>
            <w:r w:rsidR="00DE493C" w:rsidRPr="00892EAC">
              <w:rPr>
                <w:sz w:val="28"/>
                <w:szCs w:val="28"/>
              </w:rPr>
              <w:t>начальник отдела контроля качества образования Минобрнауки КБР, председатель</w:t>
            </w:r>
          </w:p>
        </w:tc>
      </w:tr>
      <w:tr w:rsidR="00DE493C" w:rsidRPr="00892EAC" w:rsidTr="00892EAC">
        <w:tc>
          <w:tcPr>
            <w:tcW w:w="2269" w:type="dxa"/>
          </w:tcPr>
          <w:p w:rsidR="00DE493C" w:rsidRPr="00892EAC" w:rsidRDefault="00DE493C" w:rsidP="00DE493C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92EAC">
              <w:rPr>
                <w:sz w:val="28"/>
                <w:szCs w:val="28"/>
              </w:rPr>
              <w:t>Золко</w:t>
            </w:r>
            <w:proofErr w:type="spellEnd"/>
            <w:r w:rsidRPr="00892EAC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7618" w:type="dxa"/>
          </w:tcPr>
          <w:p w:rsidR="00DE493C" w:rsidRPr="00892EAC" w:rsidRDefault="00892EAC" w:rsidP="00DE493C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892EAC">
              <w:rPr>
                <w:b/>
                <w:sz w:val="28"/>
                <w:szCs w:val="28"/>
              </w:rPr>
              <w:t>-</w:t>
            </w:r>
            <w:r w:rsidR="00DE493C" w:rsidRPr="00892EAC">
              <w:rPr>
                <w:sz w:val="28"/>
                <w:szCs w:val="28"/>
              </w:rPr>
              <w:t>заместитель начальника Прохладненского УО, член комиссии</w:t>
            </w:r>
          </w:p>
        </w:tc>
      </w:tr>
      <w:tr w:rsidR="00DE493C" w:rsidRPr="00892EAC" w:rsidTr="00892EAC">
        <w:tc>
          <w:tcPr>
            <w:tcW w:w="2269" w:type="dxa"/>
          </w:tcPr>
          <w:p w:rsidR="00DE493C" w:rsidRPr="00892EAC" w:rsidRDefault="00DE493C" w:rsidP="00DE493C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892EAC">
              <w:rPr>
                <w:sz w:val="28"/>
                <w:szCs w:val="28"/>
              </w:rPr>
              <w:t>Негрей</w:t>
            </w:r>
            <w:proofErr w:type="spellEnd"/>
            <w:r w:rsidRPr="00892EAC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618" w:type="dxa"/>
          </w:tcPr>
          <w:p w:rsidR="00DE493C" w:rsidRPr="00892EAC" w:rsidRDefault="00892EAC" w:rsidP="00DE493C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892EAC">
              <w:rPr>
                <w:b/>
                <w:sz w:val="28"/>
                <w:szCs w:val="28"/>
              </w:rPr>
              <w:t>-</w:t>
            </w:r>
            <w:r w:rsidR="00DE493C" w:rsidRPr="00892EAC">
              <w:rPr>
                <w:sz w:val="28"/>
                <w:szCs w:val="28"/>
              </w:rPr>
              <w:t>заведующий РМК Прохладненского УО, член комиссии</w:t>
            </w:r>
          </w:p>
        </w:tc>
      </w:tr>
      <w:tr w:rsidR="00DE493C" w:rsidRPr="00892EAC" w:rsidTr="00892EAC">
        <w:tc>
          <w:tcPr>
            <w:tcW w:w="2269" w:type="dxa"/>
          </w:tcPr>
          <w:p w:rsidR="00DE493C" w:rsidRDefault="00DE493C" w:rsidP="00DE493C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892EAC">
              <w:rPr>
                <w:sz w:val="28"/>
                <w:szCs w:val="28"/>
              </w:rPr>
              <w:t>Шубина Н.В.</w:t>
            </w:r>
          </w:p>
          <w:p w:rsidR="00BE115E" w:rsidRPr="00892EAC" w:rsidRDefault="00BE115E" w:rsidP="00DE493C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Шахрай Н.В.</w:t>
            </w:r>
          </w:p>
        </w:tc>
        <w:tc>
          <w:tcPr>
            <w:tcW w:w="7618" w:type="dxa"/>
          </w:tcPr>
          <w:p w:rsidR="00DE493C" w:rsidRDefault="00892EAC" w:rsidP="00DE493C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892EAC">
              <w:rPr>
                <w:b/>
                <w:sz w:val="28"/>
                <w:szCs w:val="28"/>
              </w:rPr>
              <w:t>-</w:t>
            </w:r>
            <w:r w:rsidR="00DE493C" w:rsidRPr="00892EAC">
              <w:rPr>
                <w:sz w:val="28"/>
                <w:szCs w:val="28"/>
              </w:rPr>
              <w:t>ведущий специалист Прохладненского УО, член комиссии</w:t>
            </w:r>
          </w:p>
          <w:p w:rsidR="00BE115E" w:rsidRPr="00892EAC" w:rsidRDefault="00BE115E" w:rsidP="00BE115E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892EAC">
              <w:rPr>
                <w:b/>
                <w:sz w:val="28"/>
                <w:szCs w:val="28"/>
              </w:rPr>
              <w:t>-</w:t>
            </w:r>
            <w:r w:rsidRPr="00892EAC">
              <w:rPr>
                <w:sz w:val="28"/>
                <w:szCs w:val="28"/>
              </w:rPr>
              <w:t>ведущий специалист Прохладненского УО, член комиссии</w:t>
            </w:r>
          </w:p>
        </w:tc>
      </w:tr>
      <w:tr w:rsidR="00DE493C" w:rsidRPr="00892EAC" w:rsidTr="00892EAC">
        <w:tc>
          <w:tcPr>
            <w:tcW w:w="2269" w:type="dxa"/>
          </w:tcPr>
          <w:p w:rsidR="00DE493C" w:rsidRDefault="00DE493C" w:rsidP="00DE493C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892EAC">
              <w:rPr>
                <w:sz w:val="28"/>
                <w:szCs w:val="28"/>
              </w:rPr>
              <w:t>Шкуратова И.В.</w:t>
            </w:r>
          </w:p>
          <w:p w:rsidR="00BE115E" w:rsidRPr="00892EAC" w:rsidRDefault="00BE115E" w:rsidP="00DE493C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618" w:type="dxa"/>
          </w:tcPr>
          <w:p w:rsidR="00DE493C" w:rsidRPr="00892EAC" w:rsidRDefault="00892EAC" w:rsidP="004165BE">
            <w:pPr>
              <w:pStyle w:val="a5"/>
              <w:tabs>
                <w:tab w:val="left" w:pos="900"/>
              </w:tabs>
              <w:ind w:left="0"/>
              <w:jc w:val="both"/>
              <w:rPr>
                <w:sz w:val="28"/>
                <w:szCs w:val="28"/>
              </w:rPr>
            </w:pPr>
            <w:r w:rsidRPr="00892EAC">
              <w:rPr>
                <w:b/>
                <w:sz w:val="28"/>
                <w:szCs w:val="28"/>
              </w:rPr>
              <w:t>-</w:t>
            </w:r>
            <w:r w:rsidR="00DE493C" w:rsidRPr="00892EAC">
              <w:rPr>
                <w:sz w:val="28"/>
                <w:szCs w:val="28"/>
              </w:rPr>
              <w:t xml:space="preserve">заместитель директора МКОУ СОШ с. </w:t>
            </w:r>
            <w:proofErr w:type="spellStart"/>
            <w:r w:rsidR="00DE493C" w:rsidRPr="00892EAC">
              <w:rPr>
                <w:sz w:val="28"/>
                <w:szCs w:val="28"/>
              </w:rPr>
              <w:t>Прималкинско</w:t>
            </w:r>
            <w:r w:rsidR="004165BE" w:rsidRPr="00892EAC">
              <w:rPr>
                <w:sz w:val="28"/>
                <w:szCs w:val="28"/>
              </w:rPr>
              <w:t>е</w:t>
            </w:r>
            <w:proofErr w:type="spellEnd"/>
            <w:r w:rsidR="0054315B">
              <w:rPr>
                <w:sz w:val="28"/>
                <w:szCs w:val="28"/>
              </w:rPr>
              <w:t xml:space="preserve"> Прохладненского муниципального района</w:t>
            </w:r>
            <w:r w:rsidR="00DE493C" w:rsidRPr="00892EAC">
              <w:rPr>
                <w:sz w:val="28"/>
                <w:szCs w:val="28"/>
              </w:rPr>
              <w:t>, член комиссии</w:t>
            </w:r>
          </w:p>
        </w:tc>
      </w:tr>
    </w:tbl>
    <w:p w:rsidR="00DE493C" w:rsidRDefault="00DE493C" w:rsidP="00DE493C">
      <w:pPr>
        <w:pStyle w:val="a5"/>
        <w:tabs>
          <w:tab w:val="left" w:pos="900"/>
        </w:tabs>
        <w:ind w:left="765"/>
        <w:jc w:val="both"/>
        <w:rPr>
          <w:sz w:val="16"/>
          <w:szCs w:val="16"/>
        </w:rPr>
      </w:pPr>
    </w:p>
    <w:p w:rsidR="00DE493C" w:rsidRDefault="00DE493C" w:rsidP="00DE493C">
      <w:pPr>
        <w:tabs>
          <w:tab w:val="left" w:pos="0"/>
          <w:tab w:val="left" w:pos="540"/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Установить срок работы комиссии по аккредитационной экспертизе </w:t>
      </w:r>
      <w:r w:rsidR="0054315B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муниципальном казенном общеобразовательном учреждении</w:t>
      </w:r>
      <w:r>
        <w:rPr>
          <w:sz w:val="28"/>
          <w:szCs w:val="28"/>
        </w:rPr>
        <w:t xml:space="preserve"> </w:t>
      </w:r>
      <w:r w:rsidR="0054315B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Средняя общеобразовательная школа с. </w:t>
      </w:r>
      <w:proofErr w:type="spellStart"/>
      <w:r w:rsidR="00BE115E">
        <w:rPr>
          <w:color w:val="000000"/>
          <w:sz w:val="28"/>
          <w:szCs w:val="28"/>
        </w:rPr>
        <w:t>Псыншоко</w:t>
      </w:r>
      <w:proofErr w:type="spellEnd"/>
      <w:r>
        <w:rPr>
          <w:color w:val="000000"/>
          <w:sz w:val="28"/>
          <w:szCs w:val="28"/>
        </w:rPr>
        <w:t>» Прохладненского муниципального района Кабардино-Балкарской Республики</w:t>
      </w:r>
      <w:r w:rsidR="00BE115E">
        <w:rPr>
          <w:sz w:val="28"/>
          <w:szCs w:val="28"/>
        </w:rPr>
        <w:t xml:space="preserve"> с 21 по 2</w:t>
      </w:r>
      <w:r>
        <w:rPr>
          <w:sz w:val="28"/>
          <w:szCs w:val="28"/>
        </w:rPr>
        <w:t>3 марта  2013г.</w:t>
      </w:r>
    </w:p>
    <w:p w:rsidR="00EC4164" w:rsidRDefault="00DE493C" w:rsidP="00DE493C">
      <w:pPr>
        <w:tabs>
          <w:tab w:val="left" w:pos="0"/>
          <w:tab w:val="left" w:pos="540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416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Председателю комиссии по аккредитационной экспертизе (</w:t>
      </w:r>
      <w:proofErr w:type="spellStart"/>
      <w:r w:rsidR="00892EAC">
        <w:rPr>
          <w:sz w:val="28"/>
          <w:szCs w:val="28"/>
        </w:rPr>
        <w:t>А.А.Кякова</w:t>
      </w:r>
      <w:proofErr w:type="spellEnd"/>
      <w:r>
        <w:rPr>
          <w:sz w:val="28"/>
          <w:szCs w:val="28"/>
        </w:rPr>
        <w:t>)</w:t>
      </w:r>
      <w:r w:rsidR="00EC4164">
        <w:rPr>
          <w:sz w:val="28"/>
          <w:szCs w:val="28"/>
        </w:rPr>
        <w:t>:</w:t>
      </w:r>
    </w:p>
    <w:p w:rsidR="00EC4164" w:rsidRDefault="009F3EBE" w:rsidP="00DE493C">
      <w:pPr>
        <w:tabs>
          <w:tab w:val="left" w:pos="0"/>
          <w:tab w:val="left" w:pos="540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164">
        <w:rPr>
          <w:sz w:val="28"/>
          <w:szCs w:val="28"/>
        </w:rPr>
        <w:t>3.1.</w:t>
      </w:r>
      <w:r w:rsidR="00DE493C">
        <w:rPr>
          <w:sz w:val="28"/>
          <w:szCs w:val="28"/>
        </w:rPr>
        <w:t>организовать работу в соответствии с программой проведения государственной аккредитации</w:t>
      </w:r>
      <w:r w:rsidR="00EC4164">
        <w:rPr>
          <w:sz w:val="28"/>
          <w:szCs w:val="28"/>
        </w:rPr>
        <w:t>;</w:t>
      </w:r>
    </w:p>
    <w:p w:rsidR="00EC4164" w:rsidRDefault="009F3EBE" w:rsidP="00DE493C">
      <w:pPr>
        <w:tabs>
          <w:tab w:val="left" w:pos="0"/>
          <w:tab w:val="left" w:pos="540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164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EC4164">
        <w:rPr>
          <w:sz w:val="28"/>
          <w:szCs w:val="28"/>
        </w:rPr>
        <w:t xml:space="preserve"> использовать результаты срезовых контрольных работ, проведенных в соответствии с приказом Минобрнауки КБР от 04.03.2013г. № 238</w:t>
      </w:r>
      <w:r>
        <w:rPr>
          <w:sz w:val="28"/>
          <w:szCs w:val="28"/>
        </w:rPr>
        <w:t xml:space="preserve">,  </w:t>
      </w:r>
      <w:r w:rsidR="00EC4164">
        <w:rPr>
          <w:sz w:val="28"/>
          <w:szCs w:val="28"/>
        </w:rPr>
        <w:t>при оценке уровня и качества подготовки обучающихся;</w:t>
      </w:r>
    </w:p>
    <w:p w:rsidR="00DE493C" w:rsidRDefault="0054315B" w:rsidP="00DE493C">
      <w:pPr>
        <w:tabs>
          <w:tab w:val="left" w:pos="0"/>
          <w:tab w:val="left" w:pos="540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EBE">
        <w:rPr>
          <w:sz w:val="28"/>
          <w:szCs w:val="28"/>
        </w:rPr>
        <w:t xml:space="preserve"> </w:t>
      </w:r>
      <w:r w:rsidR="00EC4164">
        <w:rPr>
          <w:sz w:val="28"/>
          <w:szCs w:val="28"/>
        </w:rPr>
        <w:t>3.3.</w:t>
      </w:r>
      <w:r w:rsidR="009F3EBE">
        <w:rPr>
          <w:sz w:val="28"/>
          <w:szCs w:val="28"/>
        </w:rPr>
        <w:t xml:space="preserve"> </w:t>
      </w:r>
      <w:r w:rsidR="00DE493C">
        <w:rPr>
          <w:sz w:val="28"/>
          <w:szCs w:val="28"/>
        </w:rPr>
        <w:t xml:space="preserve">подготовить итоговые заключения в срок до </w:t>
      </w:r>
      <w:r w:rsidR="001E1CB3">
        <w:rPr>
          <w:sz w:val="28"/>
          <w:szCs w:val="28"/>
        </w:rPr>
        <w:t>11</w:t>
      </w:r>
      <w:r w:rsidR="003F4ED9">
        <w:rPr>
          <w:sz w:val="28"/>
          <w:szCs w:val="28"/>
        </w:rPr>
        <w:t xml:space="preserve"> апреля</w:t>
      </w:r>
      <w:r w:rsidR="00DE493C">
        <w:rPr>
          <w:sz w:val="28"/>
          <w:szCs w:val="28"/>
        </w:rPr>
        <w:t xml:space="preserve"> 2013г.</w:t>
      </w:r>
    </w:p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164">
        <w:rPr>
          <w:sz w:val="28"/>
          <w:szCs w:val="28"/>
        </w:rPr>
        <w:t>4</w:t>
      </w:r>
      <w:r>
        <w:rPr>
          <w:sz w:val="28"/>
          <w:szCs w:val="28"/>
        </w:rPr>
        <w:t>.  Начальнику отдела лицензирования и государственной аккредитации (Кучмезова Т.Ш.) обеспечить размещение заключения комиссии по аккредитационной экспертизе с указанием состава этой комиссии не позднее 15 дней со дня окончания работы комиссии на официальном сайте Минобрнауки КБР.</w:t>
      </w:r>
    </w:p>
    <w:p w:rsidR="00DE493C" w:rsidRDefault="00DE493C" w:rsidP="00DE493C">
      <w:pPr>
        <w:tabs>
          <w:tab w:val="left" w:pos="-120"/>
          <w:tab w:val="left" w:pos="0"/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416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Руководителю Управления образования Прохладненского муниципального района (</w:t>
      </w:r>
      <w:proofErr w:type="spellStart"/>
      <w:r>
        <w:rPr>
          <w:sz w:val="28"/>
          <w:szCs w:val="28"/>
        </w:rPr>
        <w:t>Т.Н.Лутова</w:t>
      </w:r>
      <w:proofErr w:type="spellEnd"/>
      <w:r>
        <w:rPr>
          <w:sz w:val="28"/>
          <w:szCs w:val="28"/>
        </w:rPr>
        <w:t>), руководителю образовательного учреждения (</w:t>
      </w:r>
      <w:proofErr w:type="spellStart"/>
      <w:r w:rsidR="00BE115E">
        <w:rPr>
          <w:sz w:val="28"/>
          <w:szCs w:val="28"/>
        </w:rPr>
        <w:t>Ф.Х.Тхакахова</w:t>
      </w:r>
      <w:proofErr w:type="spellEnd"/>
      <w:r>
        <w:rPr>
          <w:sz w:val="28"/>
          <w:szCs w:val="28"/>
        </w:rPr>
        <w:t>) обеспечить необходимые условия для работы комиссии по аккредитационной экспертизе, оказать содействие в их работе.</w:t>
      </w:r>
    </w:p>
    <w:p w:rsidR="00DE493C" w:rsidRDefault="00DE493C" w:rsidP="00DE493C">
      <w:pPr>
        <w:tabs>
          <w:tab w:val="left" w:pos="0"/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EC416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руководителя департамента надзора и контроля в сфере образования Минобрнауки КБР Джаппуеву Т.Б.</w:t>
      </w:r>
    </w:p>
    <w:p w:rsidR="00DE493C" w:rsidRDefault="00DE493C" w:rsidP="00DE493C">
      <w:pPr>
        <w:jc w:val="center"/>
        <w:rPr>
          <w:b/>
          <w:sz w:val="28"/>
          <w:szCs w:val="28"/>
        </w:rPr>
      </w:pPr>
    </w:p>
    <w:p w:rsidR="00DE493C" w:rsidRDefault="00DE493C" w:rsidP="00DE493C">
      <w:pPr>
        <w:jc w:val="center"/>
        <w:rPr>
          <w:b/>
          <w:sz w:val="28"/>
          <w:szCs w:val="28"/>
        </w:rPr>
      </w:pPr>
    </w:p>
    <w:p w:rsidR="00DE493C" w:rsidRDefault="00DE493C" w:rsidP="00DE493C">
      <w:pPr>
        <w:jc w:val="center"/>
        <w:rPr>
          <w:b/>
          <w:sz w:val="28"/>
          <w:szCs w:val="28"/>
        </w:rPr>
      </w:pPr>
    </w:p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0"/>
        <w:gridCol w:w="4870"/>
      </w:tblGrid>
      <w:tr w:rsidR="00DE493C" w:rsidTr="00DE493C">
        <w:trPr>
          <w:trHeight w:val="381"/>
        </w:trPr>
        <w:tc>
          <w:tcPr>
            <w:tcW w:w="4870" w:type="dxa"/>
            <w:hideMark/>
          </w:tcPr>
          <w:p w:rsidR="00DE493C" w:rsidRDefault="00DE493C">
            <w:pPr>
              <w:tabs>
                <w:tab w:val="left" w:pos="0"/>
                <w:tab w:val="left" w:pos="540"/>
              </w:tabs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</w:t>
            </w:r>
          </w:p>
        </w:tc>
        <w:tc>
          <w:tcPr>
            <w:tcW w:w="4870" w:type="dxa"/>
            <w:hideMark/>
          </w:tcPr>
          <w:p w:rsidR="00DE493C" w:rsidRDefault="00DE493C">
            <w:pPr>
              <w:tabs>
                <w:tab w:val="left" w:pos="0"/>
                <w:tab w:val="left" w:pos="540"/>
              </w:tabs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П.Г.Семенов</w:t>
            </w:r>
            <w:proofErr w:type="spellEnd"/>
          </w:p>
        </w:tc>
      </w:tr>
    </w:tbl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</w:pPr>
    </w:p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  <w:rPr>
          <w:sz w:val="16"/>
          <w:szCs w:val="16"/>
        </w:rPr>
      </w:pPr>
    </w:p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  <w:rPr>
          <w:sz w:val="16"/>
          <w:szCs w:val="16"/>
        </w:rPr>
      </w:pPr>
    </w:p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  <w:rPr>
          <w:sz w:val="16"/>
          <w:szCs w:val="16"/>
        </w:rPr>
      </w:pPr>
    </w:p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  <w:rPr>
          <w:sz w:val="16"/>
          <w:szCs w:val="16"/>
        </w:rPr>
      </w:pPr>
    </w:p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  <w:rPr>
          <w:sz w:val="16"/>
          <w:szCs w:val="16"/>
        </w:rPr>
      </w:pPr>
    </w:p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  <w:rPr>
          <w:sz w:val="16"/>
          <w:szCs w:val="16"/>
        </w:rPr>
      </w:pPr>
    </w:p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  <w:rPr>
          <w:sz w:val="16"/>
          <w:szCs w:val="16"/>
        </w:rPr>
      </w:pPr>
    </w:p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  <w:rPr>
          <w:sz w:val="16"/>
          <w:szCs w:val="16"/>
        </w:rPr>
      </w:pPr>
    </w:p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  <w:rPr>
          <w:sz w:val="16"/>
          <w:szCs w:val="16"/>
        </w:rPr>
      </w:pPr>
    </w:p>
    <w:p w:rsidR="00DE493C" w:rsidRDefault="00DE493C" w:rsidP="00DE493C">
      <w:pPr>
        <w:tabs>
          <w:tab w:val="left" w:pos="0"/>
          <w:tab w:val="left" w:pos="540"/>
        </w:tabs>
        <w:ind w:firstLine="360"/>
        <w:jc w:val="both"/>
        <w:rPr>
          <w:sz w:val="16"/>
          <w:szCs w:val="16"/>
        </w:rPr>
      </w:pPr>
    </w:p>
    <w:p w:rsidR="00DE493C" w:rsidRDefault="00DE493C" w:rsidP="00DE493C"/>
    <w:p w:rsidR="00DE493C" w:rsidRDefault="00DE493C" w:rsidP="00DE493C"/>
    <w:p w:rsidR="00DE493C" w:rsidRDefault="00DE493C" w:rsidP="00DE493C"/>
    <w:p w:rsidR="00DE493C" w:rsidRDefault="00DE493C" w:rsidP="00DE493C"/>
    <w:p w:rsidR="00DE493C" w:rsidRDefault="00DE493C" w:rsidP="00DE493C"/>
    <w:p w:rsidR="00DE314C" w:rsidRDefault="00DE314C" w:rsidP="00DE493C"/>
    <w:p w:rsidR="00DE314C" w:rsidRDefault="00DE314C" w:rsidP="00DE493C"/>
    <w:p w:rsidR="00DE493C" w:rsidRDefault="00DE493C" w:rsidP="00DE493C"/>
    <w:p w:rsidR="00DE493C" w:rsidRDefault="00DE493C" w:rsidP="00DE493C"/>
    <w:p w:rsidR="00DE493C" w:rsidRDefault="00DE493C" w:rsidP="00DE493C">
      <w:pPr>
        <w:rPr>
          <w:sz w:val="16"/>
          <w:szCs w:val="16"/>
        </w:rPr>
      </w:pPr>
      <w:r>
        <w:rPr>
          <w:sz w:val="16"/>
          <w:szCs w:val="16"/>
        </w:rPr>
        <w:t>Афашагова А.Г.</w:t>
      </w:r>
    </w:p>
    <w:p w:rsidR="007A7E7E" w:rsidRDefault="00DE493C">
      <w:r>
        <w:rPr>
          <w:sz w:val="16"/>
          <w:szCs w:val="16"/>
        </w:rPr>
        <w:t>40-79-70</w:t>
      </w:r>
    </w:p>
    <w:sectPr w:rsidR="007A7E7E" w:rsidSect="00DE49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215E"/>
    <w:multiLevelType w:val="hybridMultilevel"/>
    <w:tmpl w:val="DBFCFD96"/>
    <w:lvl w:ilvl="0" w:tplc="3A901EE0">
      <w:start w:val="1"/>
      <w:numFmt w:val="decimal"/>
      <w:lvlText w:val="%1."/>
      <w:lvlJc w:val="left"/>
      <w:pPr>
        <w:ind w:left="765" w:hanging="39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3C"/>
    <w:rsid w:val="001046CA"/>
    <w:rsid w:val="001E1CB3"/>
    <w:rsid w:val="0025015A"/>
    <w:rsid w:val="003E09B8"/>
    <w:rsid w:val="003F4ED9"/>
    <w:rsid w:val="004165BE"/>
    <w:rsid w:val="0054315B"/>
    <w:rsid w:val="007A7E7E"/>
    <w:rsid w:val="00892EAC"/>
    <w:rsid w:val="009F3EBE"/>
    <w:rsid w:val="00BE115E"/>
    <w:rsid w:val="00DE314C"/>
    <w:rsid w:val="00DE493C"/>
    <w:rsid w:val="00E8025D"/>
    <w:rsid w:val="00E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493C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E49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493C"/>
    <w:pPr>
      <w:ind w:left="720"/>
      <w:contextualSpacing/>
    </w:pPr>
  </w:style>
  <w:style w:type="table" w:styleId="a6">
    <w:name w:val="Table Grid"/>
    <w:basedOn w:val="a1"/>
    <w:rsid w:val="00DE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49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493C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E49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493C"/>
    <w:pPr>
      <w:ind w:left="720"/>
      <w:contextualSpacing/>
    </w:pPr>
  </w:style>
  <w:style w:type="table" w:styleId="a6">
    <w:name w:val="Table Grid"/>
    <w:basedOn w:val="a1"/>
    <w:rsid w:val="00DE4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49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afashagovaag</dc:creator>
  <cp:lastModifiedBy>afashagovaag</cp:lastModifiedBy>
  <cp:revision>2</cp:revision>
  <cp:lastPrinted>2013-03-06T12:01:00Z</cp:lastPrinted>
  <dcterms:created xsi:type="dcterms:W3CDTF">2013-03-07T07:25:00Z</dcterms:created>
  <dcterms:modified xsi:type="dcterms:W3CDTF">2013-03-07T07:25:00Z</dcterms:modified>
</cp:coreProperties>
</file>