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C9" w:rsidRDefault="00FD71C9" w:rsidP="00FD71C9">
      <w:pPr>
        <w:shd w:val="clear" w:color="auto" w:fill="FFFFFF"/>
        <w:spacing w:after="0" w:line="240" w:lineRule="auto"/>
        <w:ind w:left="686" w:right="2419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p w:rsidR="00FD71C9" w:rsidRDefault="00FD71C9" w:rsidP="00FD71C9">
      <w:pPr>
        <w:shd w:val="clear" w:color="auto" w:fill="FFFFFF"/>
        <w:spacing w:after="0" w:line="240" w:lineRule="auto"/>
        <w:ind w:left="686" w:right="2419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p w:rsidR="00FD71C9" w:rsidRDefault="00FD71C9" w:rsidP="00FD71C9">
      <w:pPr>
        <w:shd w:val="clear" w:color="auto" w:fill="FFFFFF"/>
        <w:spacing w:after="0" w:line="240" w:lineRule="auto"/>
        <w:ind w:left="686" w:right="241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>
        <w:rPr>
          <w:b/>
          <w:bCs/>
          <w:color w:val="000000"/>
          <w:spacing w:val="1"/>
          <w:sz w:val="36"/>
          <w:szCs w:val="36"/>
        </w:rPr>
        <w:t>Методики для изучения психологической готовности к школе.</w:t>
      </w:r>
    </w:p>
    <w:p w:rsidR="00FD71C9" w:rsidRDefault="00FD71C9" w:rsidP="00FD71C9">
      <w:pPr>
        <w:shd w:val="clear" w:color="auto" w:fill="FFFFFF"/>
        <w:spacing w:after="0" w:line="240" w:lineRule="auto"/>
        <w:ind w:left="686" w:right="2419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p w:rsidR="00FD71C9" w:rsidRPr="00FD71C9" w:rsidRDefault="00FD71C9" w:rsidP="00FD71C9">
      <w:pPr>
        <w:shd w:val="clear" w:color="auto" w:fill="FFFFFF"/>
        <w:spacing w:after="0" w:line="240" w:lineRule="auto"/>
        <w:ind w:left="68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Методика "Графический диктант» (разработана </w:t>
      </w:r>
      <w:proofErr w:type="spellStart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Д.Б.Элькониным</w:t>
      </w:r>
      <w:proofErr w:type="spellEnd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).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686" w:right="2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 Цель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направлена на выявление умения внимательно слушать и точно выполнять инструкцию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взрослого, то есть действовать по правилу, произвольно управлять своей деятельностью.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Оборудования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   </w:t>
      </w:r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тетрадный ли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 в кл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етку с нанесенными на нем четырьмя точками, карандаш.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выполняемой методики</w:t>
      </w: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сидит за партой. По внешнему виду заметно, что ребенок волнуется. После объяснения инструкции приступили к рисованию тренировочного узора. Объяснения ребенок слушал внимательно, старательно вырисовывал каждый узор. Следующие узоры он выполнял смелее, активнее, старался не ошибиться.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 ребенок точно воспроизвел узоры и за выполнение диктанта получил – «4» балла.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самостоятельное продолжение узора – «4» балла.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 выполнение диктанта ребенок получает 8 баллов, что говорит о том</w:t>
      </w:r>
      <w:proofErr w:type="gramStart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ребенок умеет внимательно слушать, действовать по правилу, произвольно управлять своей деятельностью, точно действовать инструкции взрослого.</w:t>
      </w:r>
    </w:p>
    <w:p w:rsidR="00FD71C9" w:rsidRPr="00FD71C9" w:rsidRDefault="00FD71C9" w:rsidP="00FD71C9">
      <w:pPr>
        <w:shd w:val="clear" w:color="auto" w:fill="FFFFFF"/>
        <w:spacing w:before="240" w:after="0" w:line="240" w:lineRule="auto"/>
        <w:ind w:left="720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ировочный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школьной зрелости Керна – </w:t>
      </w:r>
      <w:proofErr w:type="spellStart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Йирасека</w:t>
      </w:r>
      <w:proofErr w:type="spellEnd"/>
    </w:p>
    <w:p w:rsidR="00FD71C9" w:rsidRPr="00FD71C9" w:rsidRDefault="00FD71C9" w:rsidP="00FD71C9">
      <w:pPr>
        <w:shd w:val="clear" w:color="auto" w:fill="FFFFFF"/>
        <w:spacing w:before="240" w:after="0" w:line="240" w:lineRule="auto"/>
        <w:ind w:left="720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Субтест№1, Вербальное мышление.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развития мышления ребенка 6-7 лет, умение устанавливать </w:t>
      </w:r>
      <w:r w:rsidRPr="00FD71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причинно-следственные связи, процессы анализа, обобщения, сравнения 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Описание проводимого теста.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Ребенок ведет себя спокойно, внимательно слушает задаваемые вопросы. Дает полные правильные ответы.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Обработка полу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ченны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х данных: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Количественный анализ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подсчитывается сумма баллов  полученных при ответах на 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вопросы.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набрал 25 баллов, что говорит о высоком уровне готовности к школе.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Вывод:</w:t>
      </w:r>
      <w:r w:rsidRPr="00FD71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ребенок умеет обобщать материал, устанавливать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причинно-следственные связи, владеет мыслительными операциями как анализ, синтез, </w:t>
      </w: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сравнение, умеет рассуждать на предложенные темы, обосновывать свои ответы и т.д.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Суб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</w:t>
      </w:r>
      <w:proofErr w:type="spellEnd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№ 2.  Рисунок мужской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фигу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ры.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0" w:right="43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Ребенку предлагается чистый лист бумаги, карандаш. Дается инструкция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;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"Здесь нарисуй 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какого-нибудь человека так, как ты это сумеешь, но обязательно мужчину". Рассматриваются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только </w:t>
      </w:r>
      <w:r w:rsidRPr="00FD71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рисунки мужской фигуры.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0" w:right="43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0" w:right="43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Во время работы ребенок улыбался, покусывал карандаш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0" w:right="43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Вывод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u w:val="single"/>
          <w:lang w:eastAsia="ru-RU"/>
        </w:rPr>
        <w:t>: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Нарисованная фигура иметь голову, туловище и  конечности.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Голова с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туловищем соединены посредством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не больше туловища. На голове имеются волосы 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уши, на лице глаза, нос и рот. Руки закончены кистью с пятью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пальцами.</w:t>
      </w:r>
      <w:r w:rsidRPr="00FD71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Ноги со ступнями. Воспроизведение одежды. Это соответствует – 1 баллу.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Субтест</w:t>
      </w:r>
      <w:proofErr w:type="spellEnd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№ 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 Подража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ние письменным буквам.</w:t>
      </w:r>
      <w:r w:rsidRPr="00FD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29" w:right="29"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ребенком - образец написанной </w:t>
      </w:r>
      <w:proofErr w:type="spell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71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орошенько</w:t>
      </w:r>
      <w:proofErr w:type="spellEnd"/>
      <w:r w:rsidRPr="00FD71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посмотри, как это написано, и на пустом месте напиши также".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Вывод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u w:val="single"/>
          <w:lang w:eastAsia="ru-RU"/>
        </w:rPr>
        <w:t>: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9" w:right="-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Удовлетворительное подражание написанному образцу. Буквы не достигают </w:t>
      </w:r>
      <w:r w:rsidRPr="00FD71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двойной величины образца. Буквы хорошо </w:t>
      </w: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соединены в три слова Переписанное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не отклоняется от горизонтальной линии более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30° . Это соответствует – 1 баллу.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9" w:right="-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Субтест</w:t>
      </w:r>
      <w:proofErr w:type="spellEnd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№ 4. Срис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овыв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ание гру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ппы т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очек.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48" w:right="1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Перед ребенком образец группы точек. Посмотри, здесь точечки. Попробуй, </w:t>
      </w:r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нарисуй рядом  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такие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же 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48" w:right="1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Обработка результатов: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Рисунок параллелен образцу. Это соответствует – 1 баллу.</w:t>
      </w:r>
      <w:r w:rsidRPr="00FD71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754" w:right="1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результат теста.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754" w:right="1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сумма баллов по всем трем заданиям и она равна 3 балла – высокий результат.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42" w:right="1509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представление о строении фигуры человека. Владеет навыками работы с письменными принадлежностями.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1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воспроизводить написание букв по образцу. У ребенка развиты мышцы кисти руки.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1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имеется пространственное мышление.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1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говорит о том, что ребенок готов к обучению в школе.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754" w:right="1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2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  <w:lang w:eastAsia="ru-RU"/>
        </w:rPr>
        <w:t>Изучение мотивационной готовности. Беседа с ребенком.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Цель: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особенности отношения ребенка 6-7 лег к школе и учению. 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52"/>
        <w:gridCol w:w="3191"/>
      </w:tblGrid>
      <w:tr w:rsidR="00FD71C9" w:rsidRPr="00FD71C9" w:rsidTr="00FD71C9"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Вопрос экспериментатора.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Ответ ребенка, его поведение.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Анализ полученных данных.</w:t>
            </w:r>
          </w:p>
        </w:tc>
      </w:tr>
      <w:tr w:rsidR="00FD71C9" w:rsidRPr="00FD71C9" w:rsidTr="00FD71C9"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1. </w:t>
            </w: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Хочешь ли ты идти в школу?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Да, хочу</w:t>
            </w:r>
            <w:proofErr w:type="gramStart"/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.(</w:t>
            </w:r>
            <w:proofErr w:type="gramEnd"/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радостное, улыбчивое 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 ребенка положительное отношение к школе.</w:t>
            </w:r>
          </w:p>
        </w:tc>
      </w:tr>
      <w:tr w:rsidR="00FD71C9" w:rsidRPr="00FD71C9" w:rsidTr="00FD71C9"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2.</w:t>
            </w: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Почему ты хотел идти в школу?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Там интересно, весело.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 ребенка положительные ассоциации в отношении к школе, желание идти в школу.</w:t>
            </w:r>
          </w:p>
        </w:tc>
      </w:tr>
      <w:tr w:rsidR="00FD71C9" w:rsidRPr="00FD71C9" w:rsidTr="00FD71C9"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3.Г</w:t>
            </w: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отовишься ли ты к школе? Как ты готовишься?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Готовлюсь. Делаю зарядку, рисую,  учу буквы</w:t>
            </w:r>
            <w:proofErr w:type="gramStart"/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  <w:proofErr w:type="gramEnd"/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proofErr w:type="gramEnd"/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тветил гордо, подняв голову)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Ребенок осознает </w:t>
            </w:r>
            <w:proofErr w:type="gramStart"/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действия</w:t>
            </w:r>
            <w:proofErr w:type="gramEnd"/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относящиеся к подготовке к школе.</w:t>
            </w:r>
          </w:p>
        </w:tc>
      </w:tr>
      <w:tr w:rsidR="00FD71C9" w:rsidRPr="00FD71C9" w:rsidTr="00FD71C9"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4.</w:t>
            </w: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Как ты думаешь, понравится ли тебе в школе? Что тебе понравится больше всего?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Понравится. Компьютер, новые друзья.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Ребенок выявляет элементы школьной действительности, наиболее привлекательной для него.</w:t>
            </w:r>
          </w:p>
        </w:tc>
      </w:tr>
    </w:tbl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Вывод: </w:t>
      </w:r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ребенок проявляет интерес к школе. Школу он воспринимает как продолжение детского сада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.. 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Ребенок имеет представления о видах деятельности ожидающих его в начальной школе. Он имеет свои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интересы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связанные со школьной жизнью, привлекательные для него.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3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 </w:t>
      </w:r>
    </w:p>
    <w:p w:rsidR="00FD71C9" w:rsidRDefault="00FD71C9" w:rsidP="00FD7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 </w:t>
      </w:r>
    </w:p>
    <w:p w:rsidR="00FD71C9" w:rsidRDefault="00FD71C9" w:rsidP="00FD7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</w:pP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230" w:after="0" w:line="240" w:lineRule="auto"/>
        <w:ind w:left="12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lastRenderedPageBreak/>
        <w:t>Методики для изучения</w:t>
      </w:r>
      <w:r w:rsidRPr="00FD71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познавательных процессов дошкольника.</w:t>
      </w:r>
    </w:p>
    <w:p w:rsidR="00FD71C9" w:rsidRPr="00FD71C9" w:rsidRDefault="00FD71C9" w:rsidP="00FD71C9">
      <w:pPr>
        <w:shd w:val="clear" w:color="auto" w:fill="FFFFFF"/>
        <w:spacing w:before="245" w:after="0" w:line="240" w:lineRule="auto"/>
        <w:ind w:left="1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  <w:lang w:eastAsia="ru-RU"/>
        </w:rPr>
        <w:t>Методика "Заучивание десяти слов".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581" w:right="43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lang w:eastAsia="ru-RU"/>
        </w:rPr>
        <w:t>Цель: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исследование кратковременной и долговременной памяти, утомляемости, </w:t>
      </w:r>
      <w:r w:rsidRPr="00FD71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активности внимания.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Материал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: </w:t>
      </w:r>
      <w:r w:rsidRPr="00FD71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ряд из десяти односложных и двусложных слов, не связанных по смыслу.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1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Примерный набор слов: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хлеб, окно, стул, вода, брат, конь, гриб, игла, мед.</w:t>
      </w:r>
      <w:proofErr w:type="gramEnd"/>
    </w:p>
    <w:p w:rsidR="00FD71C9" w:rsidRPr="00FD71C9" w:rsidRDefault="00FD71C9" w:rsidP="00FD71C9">
      <w:pPr>
        <w:shd w:val="clear" w:color="auto" w:fill="FFFFFF"/>
        <w:spacing w:after="0" w:line="240" w:lineRule="auto"/>
        <w:ind w:left="590" w:right="59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Инструкция: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Сейчас я прочту 10 слов, слушать надо внимательно. Когда я окончу читать, сразу же повтори столько слов, сколько запомнил. Повторять можно в любом порядке, порядок роли не играет. Понятно? ".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590" w:right="65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первого воспроизведения следует продолжение инструкции: "Сейчас я снова прочту т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самые слова, и ты опять должен повторить их и те, которые ты уже называл, и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которые в первый раз пропустил; все вместе, в любом порядке".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586" w:righ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ru-RU"/>
        </w:rPr>
        <w:t>Ход_ исс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u w:val="single"/>
          <w:lang w:eastAsia="ru-RU"/>
        </w:rPr>
        <w:t>ледования: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после пятикратного повторения слов экспериментатор переходит к другим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методикам, а в конце исследования, то есть примерно спустя         50    60 минут снова. </w:t>
      </w:r>
      <w:r w:rsidRPr="00FD71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Спрашивает у испытуемого эти слова. Ответы испытуемого фиксируются в протоколе.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713"/>
        <w:gridCol w:w="809"/>
        <w:gridCol w:w="820"/>
        <w:gridCol w:w="798"/>
        <w:gridCol w:w="804"/>
        <w:gridCol w:w="799"/>
        <w:gridCol w:w="813"/>
        <w:gridCol w:w="809"/>
        <w:gridCol w:w="799"/>
        <w:gridCol w:w="745"/>
      </w:tblGrid>
      <w:tr w:rsidR="00FD71C9" w:rsidRPr="00FD71C9" w:rsidTr="00FD71C9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брат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гриб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игла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мед</w:t>
            </w:r>
          </w:p>
        </w:tc>
      </w:tr>
      <w:tr w:rsidR="00FD71C9" w:rsidRPr="00FD71C9" w:rsidTr="00FD71C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Проба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</w:tr>
      <w:tr w:rsidR="00FD71C9" w:rsidRPr="00FD71C9" w:rsidTr="00FD71C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Проба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</w:tr>
      <w:tr w:rsidR="00FD71C9" w:rsidRPr="00FD71C9" w:rsidTr="00FD71C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Проба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</w:tr>
      <w:tr w:rsidR="00FD71C9" w:rsidRPr="00FD71C9" w:rsidTr="00FD71C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Проба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</w:tr>
      <w:tr w:rsidR="00FD71C9" w:rsidRPr="00FD71C9" w:rsidTr="00FD71C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Проба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</w:tr>
      <w:tr w:rsidR="00FD71C9" w:rsidRPr="00FD71C9" w:rsidTr="00FD71C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Отсроченное</w:t>
            </w:r>
          </w:p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воспроизв</w:t>
            </w:r>
            <w:proofErr w:type="spellEnd"/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C9" w:rsidRPr="00FD71C9" w:rsidRDefault="00FD71C9" w:rsidP="00FD7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C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+</w:t>
            </w:r>
          </w:p>
        </w:tc>
      </w:tr>
    </w:tbl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Вывод</w:t>
      </w:r>
      <w:r w:rsidRPr="00FD71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: на протяжении всего исследования наблюдалась высокая активность внимания. Преобладает кратковременная память. Через час ребенок воспроизводит более 50% слов. Что характеризует способность сохранять в памяти изучаемый материал продолжительное время. У ребенка низкая утомляемость памяти.</w:t>
      </w:r>
    </w:p>
    <w:p w:rsidR="00FD71C9" w:rsidRPr="00FD71C9" w:rsidRDefault="00FD71C9" w:rsidP="00FD71C9">
      <w:pPr>
        <w:shd w:val="clear" w:color="auto" w:fill="FFFFFF"/>
        <w:spacing w:before="254"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"Исследование непроизвольной зрительной памяти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Цель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 определение объема непроизвольной зрительной памяти.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5"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из 10 предметных картинок (например: рыба, ведро, кукла, молоток, портфель, санки, елка, чашка, часы, телевизор).</w:t>
      </w:r>
      <w:proofErr w:type="gramEnd"/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нст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ция: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тебе буду показывать картинки, а ты посмотри на них".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5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Об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работка: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 каждое правильно воспроизведенное название выставляется по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одному баллу.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Общее количество баллов = 4 слова это является показателем объема непроизвольного зрительного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запоминания.</w:t>
      </w:r>
    </w:p>
    <w:p w:rsidR="00FD71C9" w:rsidRPr="00FD71C9" w:rsidRDefault="00FD71C9" w:rsidP="00FD71C9">
      <w:pPr>
        <w:shd w:val="clear" w:color="auto" w:fill="FFFFFF"/>
        <w:spacing w:before="230" w:after="0" w:line="240" w:lineRule="auto"/>
        <w:ind w:left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"Исследование произвольной зрительной памяти".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объема произвольной зрительной памяти.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10"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ание: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из 10 предметных картинок (например: мяч, яблоко, гриб, морковь, бабочка,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шапка, матрешка, цыпленок, цветок, машина).</w:t>
      </w:r>
      <w:proofErr w:type="gramEnd"/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1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Инст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р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укция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: </w:t>
      </w:r>
      <w:r w:rsidRPr="00FD71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"Я тебе буду показывать картинки, а ты постарайся запомнить, что на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них </w:t>
      </w:r>
      <w:r w:rsidRPr="00FD71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нарисовано".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14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Обра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ботка: </w:t>
      </w:r>
      <w:r w:rsidRPr="00FD7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 каждое правильно воспроизведенное название выставляется по одному баллу.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баллов = 8 это является показателем объема произвольного зрительного запоминания.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14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 ребенка преобладает произвольная зрительная память.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14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14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14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235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"Классификация ".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Цель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: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изучение процесса классификации.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  <w:lang w:eastAsia="ru-RU"/>
        </w:rPr>
        <w:t>Оборудование: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предметные картинки для составления классификационных групп (игрушки,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посуда, мебель, дикие животные, домашние животные, овощи, фрукты и т.п.).</w:t>
      </w:r>
      <w:proofErr w:type="gramEnd"/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И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нструкция: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"Разложи по группам, что к чему подходит. Раскладывай и объясняй, почему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картинки подходят одна к другой".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 Игрушки</w:t>
      </w:r>
      <w:proofErr w:type="gramStart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играю)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 Обувь</w:t>
      </w:r>
      <w:proofErr w:type="gramStart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девают на ноги)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 Одежда (одевают на тело)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4 Часы (есть стрелки)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5 Фрукты (растут на дереве)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легко разложил предметные картинки по группам, опираясь на существенные признаки. Ребенку было легко выделить такие классификационные группы: игрушки, обувь, одежда.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71C9" w:rsidRPr="00FD71C9" w:rsidRDefault="00FD71C9" w:rsidP="00FD71C9">
      <w:pPr>
        <w:shd w:val="clear" w:color="auto" w:fill="FFFFFF"/>
        <w:spacing w:before="230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«Четвертый лишний»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Цель: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изучить некоторые элементы логического мышления (анализ, сравнение, обобщение, 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выделение лишнего)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38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 с изображением 4-х предметов, 3 из которых относятся к одной группе, а 1 к этой группе не подходит.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 карта: помидор, огурец, морковь, яблоко.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лиса, медведь, волк, собака.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карта: пальто, платье, юбка, сапоги.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карта: машина, автобус, троллейбус, лошадь.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5 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карта: портфель, пенал, ручка, кукла.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  <w:lang w:eastAsia="ru-RU"/>
        </w:rPr>
        <w:t>Инструкция:</w:t>
      </w: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«Посмотри внимательно на карточку. На каждой из них один изображенный </w:t>
      </w:r>
      <w:proofErr w:type="spellStart"/>
      <w:r w:rsidRPr="00FD71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предмет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является</w:t>
      </w:r>
      <w:proofErr w:type="spellEnd"/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лишним. Какой это предмет? Почему? Как назвать все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предметы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одним словом? К какой группе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относится лишний предмет?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 с этим заданием справился легко, дал правильные ответы. Это говорит о том, что ребенок может логически мыслить, делать анализ предметов, определять, сравнивать и выделять основные группы предметов. Умеет мотивировать свой ответ, какие признаки предмета являются ведущими при определении лишнего.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Восприятие формы предметов у детей дошкольного возраста.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Цель: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Выявление степени овладения действиями отнесения свой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ств пр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едметов к заданным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эталонам (для детей 6 лет). 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Проведение исследования: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ребенок получил тетрадь. 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Дается инструкция: «Рассмотри внимательно на этой странице все картинки и фигурку под ними. </w:t>
      </w: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Выберите картинки, которые больше всего похожи на эту картинку, и поставьте под такими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картинками крестики.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ты отметишь все картинки, похожие на фигурку, переверни страниц) 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на следующей странице тоже отметь крестики, которые уже похожи на другую фигурку, на ту, </w:t>
      </w: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которая нарисована под ними.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Так ты должен отметить картинки на всех четырех страницах».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5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5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5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Протокол №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Выявление уровня развития восприятия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Индивидуальные особенности овладения действиями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отнесения свой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 к заданным эталонам.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Коломыцев</w:t>
      </w:r>
      <w:proofErr w:type="spellEnd"/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Дмитрий    -6лет.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Сахзаводской</w:t>
      </w:r>
      <w:proofErr w:type="spellEnd"/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детски сад. Старшая группа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..</w:t>
      </w:r>
      <w:proofErr w:type="gramEnd"/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проведения эксперимента   14 сентября 2006 года.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бра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тка п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олуч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енных данных: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9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преобладает адекватная ориентировка. При анализе предмета ребенок </w:t>
      </w:r>
      <w:r w:rsidRPr="00FD71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ориентируются на соотношение общего контура изображения и отдельных деталей рисунка. Благодаря чему ребенок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сопоставляет предложенные изображения с эталоном.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Корректурная проба.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15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  <w:lang w:eastAsia="ru-RU"/>
        </w:rPr>
        <w:t>Цель: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определить уровень устойчивости внимания в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условиях длительной и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однообразной работы с преобладающей ориентировкой на скорость или точность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выполнения.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5" w:right="15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Подготовка к эксперименту: </w:t>
      </w:r>
      <w:r w:rsidRPr="00FD71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Подготовить бланк с геометрическими фигурами,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состоящий из 18 строк по 12 фигур в каждой, секундомер.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9" w:right="14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 эксперимента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испытуемому с учетом возраста предлагают </w:t>
      </w:r>
      <w:proofErr w:type="spellStart"/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spell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5-10 мин. вычеркивать заданные экспериментатором фигуры.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0" w:right="14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Обработка полученных данных: 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минуту ребенок 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просмотрел 25 знаков.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отсутствовали. К выполняемой работе ребенок приступил с интересом. На 5 мин. Стал глубоко вздыхать.  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0" w:right="14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Числовая обработка результатов .</w:t>
      </w:r>
    </w:p>
    <w:p w:rsidR="00FD71C9" w:rsidRPr="00FD71C9" w:rsidRDefault="00FD71C9" w:rsidP="00FD71C9">
      <w:pPr>
        <w:shd w:val="clear" w:color="auto" w:fill="FFFFFF"/>
        <w:spacing w:before="14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 </w:t>
      </w:r>
      <w:proofErr w:type="spell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ml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где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устойчивости;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просмотренных строк;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ml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ошибок в виде пропусков символа;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ошибочно вычеркнутых символов.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  18 / (0 + 1)=324 показатель устойчивости.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показал высокий уровень устойчивости внимания.</w:t>
      </w:r>
    </w:p>
    <w:p w:rsidR="00FD71C9" w:rsidRPr="00FD71C9" w:rsidRDefault="00FD71C9" w:rsidP="00FD71C9">
      <w:pPr>
        <w:shd w:val="clear" w:color="auto" w:fill="FFFFFF"/>
        <w:spacing w:before="269"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lastRenderedPageBreak/>
        <w:t>Методика О.М. Дьяченко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Особенности продуктивного воображения в дошкольном возрасте.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особенности продуктивного воображения в дошкольном возрасте.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34" w:right="139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Проведение исследования: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ребенка просят дорисовать каждую из фигур так, чтобы </w:t>
      </w:r>
      <w:r w:rsidRPr="00FD71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получилась какая-нибудь картинка.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34" w:right="139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Обработка данных</w:t>
      </w: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изображая отдельные объекты, ребенок включает их в какой либо воображаемый сюжет – 3 тип оригинальности.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34" w:right="139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245"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Методики для изучения некоторых сторон личности дошкольника.</w:t>
      </w:r>
    </w:p>
    <w:p w:rsidR="00FD71C9" w:rsidRPr="00FD71C9" w:rsidRDefault="00FD71C9" w:rsidP="00FD71C9">
      <w:pPr>
        <w:shd w:val="clear" w:color="auto" w:fill="FFFFFF"/>
        <w:spacing w:before="240" w:after="0" w:line="240" w:lineRule="auto"/>
        <w:ind w:left="2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Самооценка ребенка дошкольного возраста.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739" w:righ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самооценки ребенка дошкольного </w:t>
      </w:r>
      <w:r w:rsidRPr="00FD71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возраста.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ие 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эксперимента: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экспериментатор рисует лесенку из трех ступенек: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этой лесенке стоят все дети: на самой верхней ступеньке стоят хорошие дети, на средней - и не хорошие, и не плохие, а на нижней - плохие дети.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какую ступеньку ты себя поставишь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А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мама? Папа? Воспитатель?»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0"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Вывод:</w:t>
      </w:r>
      <w:r w:rsidRPr="00FD7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 У ребенка завышена самооценка. Он себя оценивает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выше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чем его оценивают окружающие.</w:t>
      </w:r>
    </w:p>
    <w:p w:rsidR="00FD71C9" w:rsidRPr="00FD71C9" w:rsidRDefault="00FD71C9" w:rsidP="00FD71C9">
      <w:pPr>
        <w:shd w:val="clear" w:color="auto" w:fill="FFFFFF"/>
        <w:spacing w:before="264" w:after="0" w:line="240" w:lineRule="auto"/>
        <w:ind w:left="2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«Методика </w:t>
      </w:r>
      <w:proofErr w:type="gramStart"/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ценностных</w:t>
      </w:r>
      <w:proofErr w:type="gramEnd"/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ориентации» Р. </w:t>
      </w:r>
      <w:proofErr w:type="spellStart"/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Заззо</w:t>
      </w:r>
      <w:proofErr w:type="spellEnd"/>
      <w:r w:rsidRPr="00FD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10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Цель: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определить особенности </w:t>
      </w:r>
      <w:proofErr w:type="gramStart"/>
      <w:r w:rsidRPr="00FD71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ценностных</w:t>
      </w:r>
      <w:proofErr w:type="gramEnd"/>
      <w:r w:rsidRPr="00FD71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ориентации ребенка-дошкольника. 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</w:t>
      </w:r>
      <w:r w:rsidRPr="00FD71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ение исследования: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Испытуемому предлагается ответить на ряд вопросов: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Каким животным ты хотел бы стать? Почему? Волком. Он ест зверей, его все боятся.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Каким животным ты не хотел бы стать? Почему? Поросенком. Он </w:t>
      </w:r>
      <w:proofErr w:type="spell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</w:t>
      </w:r>
      <w:proofErr w:type="spell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Хотел бы ты стать девочкой (мальчиком)? Почему? Нет. Они вредные, плачут.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D71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'Сколько тебе сейчас лет? 6 лет.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Хотел бы ты стать маленьким? Почему? Нет. Они плачут, непослушные.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Хотел бы ты стать взрослым? Почему? Да. Чтобы зарабатывать деньги.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Хотел бы ты оставаться таким же? Почему? Нет. Я не слушаюсь, меня ругают.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 ребенок хочет быть сильным, чтобы его боялись. Любит чистоту.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свой возраст. Хочет быть взрослым, самостоятельным.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before="259" w:after="0" w:line="240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lastRenderedPageBreak/>
        <w:t>Эмоциональная направленность родителей и воспитателя на ребенка</w:t>
      </w:r>
    </w:p>
    <w:p w:rsidR="00FD71C9" w:rsidRPr="00FD71C9" w:rsidRDefault="00FD71C9" w:rsidP="00FD71C9">
      <w:pPr>
        <w:shd w:val="clear" w:color="auto" w:fill="FFFFFF"/>
        <w:spacing w:before="245" w:after="0" w:line="240" w:lineRule="auto"/>
        <w:ind w:left="24"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Цель;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Овладение студентами методом проективного 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вербального теста </w:t>
      </w:r>
      <w:r w:rsidRPr="00FD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умением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полученного материал</w:t>
      </w:r>
    </w:p>
    <w:p w:rsidR="00FD71C9" w:rsidRPr="00FD71C9" w:rsidRDefault="00FD71C9" w:rsidP="00FD71C9">
      <w:pPr>
        <w:shd w:val="clear" w:color="auto" w:fill="FFFFFF"/>
        <w:spacing w:before="5" w:after="0" w:line="240" w:lineRule="auto"/>
        <w:ind w:left="24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Задание: Провести индивидуальную беседу с ребенком по </w:t>
      </w:r>
      <w:r w:rsidRPr="00FD71C9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 xml:space="preserve">ситуациям, </w:t>
      </w:r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разработанным В.К. </w:t>
      </w:r>
      <w:proofErr w:type="spellStart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Котырло</w:t>
      </w:r>
      <w:proofErr w:type="spellEnd"/>
      <w:r w:rsidRPr="00FD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24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1C9" w:rsidRPr="00FD71C9" w:rsidRDefault="00FD71C9" w:rsidP="00FD71C9">
      <w:pPr>
        <w:shd w:val="clear" w:color="auto" w:fill="FFFFFF"/>
        <w:spacing w:after="0" w:line="240" w:lineRule="auto"/>
        <w:ind w:left="24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представляет, что взрослые ожидают от него хорошего поведения. Что </w:t>
      </w:r>
      <w:proofErr w:type="gramStart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им довольны. Ребенок оценивает, какова будет реакция воспитателя и родителей на его поступки. Ребенок имеет </w:t>
      </w:r>
      <w:proofErr w:type="gramStart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его поступков заслуживают одобрения, а какие порицания.</w:t>
      </w:r>
    </w:p>
    <w:p w:rsidR="00FD71C9" w:rsidRPr="00FD71C9" w:rsidRDefault="00FD71C9" w:rsidP="00FD71C9">
      <w:pPr>
        <w:shd w:val="clear" w:color="auto" w:fill="FFFFFF"/>
        <w:spacing w:before="100" w:beforeAutospacing="1"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900" w:rsidRPr="00FD71C9" w:rsidRDefault="006B6900" w:rsidP="00FD7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6900" w:rsidRPr="00FD71C9" w:rsidSect="006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71C9"/>
    <w:rsid w:val="006B6900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2012</Words>
  <Characters>11471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ВР</dc:creator>
  <cp:keywords/>
  <dc:description/>
  <cp:lastModifiedBy>Зам.Директора по ВР</cp:lastModifiedBy>
  <cp:revision>2</cp:revision>
  <dcterms:created xsi:type="dcterms:W3CDTF">2016-03-02T10:12:00Z</dcterms:created>
  <dcterms:modified xsi:type="dcterms:W3CDTF">2016-03-02T10:14:00Z</dcterms:modified>
</cp:coreProperties>
</file>