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E5" w:rsidRDefault="009D6EE5" w:rsidP="00EC7B46">
      <w:pPr>
        <w:jc w:val="center"/>
        <w:rPr>
          <w:b/>
        </w:rPr>
        <w:sectPr w:rsidR="009D6EE5" w:rsidSect="00EC7B46">
          <w:type w:val="continuous"/>
          <w:pgSz w:w="11906" w:h="16838"/>
          <w:pgMar w:top="719" w:right="566" w:bottom="1134" w:left="1276" w:header="708" w:footer="708" w:gutter="0"/>
          <w:cols w:num="3" w:space="284"/>
          <w:docGrid w:linePitch="360"/>
        </w:sectPr>
      </w:pPr>
    </w:p>
    <w:p w:rsidR="009D6EE5" w:rsidRDefault="009D6EE5" w:rsidP="00EC7B46">
      <w:pPr>
        <w:pStyle w:val="a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9D6EE5" w:rsidRDefault="009D6EE5" w:rsidP="00D21D0F">
      <w:pPr>
        <w:pStyle w:val="a0"/>
        <w:jc w:val="center"/>
        <w:rPr>
          <w:b/>
        </w:rPr>
      </w:pPr>
      <w:r>
        <w:rPr>
          <w:b/>
        </w:rPr>
        <w:t>«Средняя общеобразовательная школа с.Псыншоко»</w:t>
      </w:r>
    </w:p>
    <w:p w:rsidR="009D6EE5" w:rsidRDefault="009D6EE5" w:rsidP="00EC7B46">
      <w:pPr>
        <w:pStyle w:val="a0"/>
        <w:pBdr>
          <w:bottom w:val="single" w:sz="12" w:space="1" w:color="auto"/>
        </w:pBdr>
        <w:ind w:hanging="540"/>
        <w:jc w:val="center"/>
        <w:rPr>
          <w:b/>
        </w:rPr>
      </w:pPr>
      <w:r>
        <w:t xml:space="preserve"> </w:t>
      </w:r>
      <w:r w:rsidRPr="00EC7B46">
        <w:rPr>
          <w:b/>
        </w:rPr>
        <w:t>Прохладнен</w:t>
      </w:r>
      <w:r>
        <w:rPr>
          <w:b/>
        </w:rPr>
        <w:t>ского муниципального района КБР</w:t>
      </w:r>
    </w:p>
    <w:p w:rsidR="009D6EE5" w:rsidRDefault="009D6EE5" w:rsidP="00EC7B46">
      <w:pPr>
        <w:pStyle w:val="a0"/>
        <w:pBdr>
          <w:bottom w:val="single" w:sz="12" w:space="1" w:color="auto"/>
        </w:pBdr>
        <w:ind w:hanging="540"/>
        <w:jc w:val="center"/>
        <w:rPr>
          <w:b/>
        </w:rPr>
      </w:pPr>
    </w:p>
    <w:tbl>
      <w:tblPr>
        <w:tblW w:w="10644" w:type="dxa"/>
        <w:tblInd w:w="-743" w:type="dxa"/>
        <w:tblLayout w:type="fixed"/>
        <w:tblLook w:val="01E0"/>
      </w:tblPr>
      <w:tblGrid>
        <w:gridCol w:w="3548"/>
        <w:gridCol w:w="3548"/>
        <w:gridCol w:w="3548"/>
      </w:tblGrid>
      <w:tr w:rsidR="009D6EE5" w:rsidRPr="0054090B" w:rsidTr="00EC7B46">
        <w:trPr>
          <w:trHeight w:val="1498"/>
        </w:trPr>
        <w:tc>
          <w:tcPr>
            <w:tcW w:w="3548" w:type="dxa"/>
          </w:tcPr>
          <w:p w:rsidR="009D6EE5" w:rsidRDefault="009D6EE5" w:rsidP="00CC3266">
            <w:pPr>
              <w:pStyle w:val="Heading2"/>
              <w:numPr>
                <w:ilvl w:val="0"/>
                <w:numId w:val="0"/>
              </w:numPr>
              <w:spacing w:line="200" w:lineRule="atLeast"/>
              <w:ind w:right="2"/>
              <w:jc w:val="left"/>
              <w:rPr>
                <w:b w:val="0"/>
              </w:rPr>
            </w:pPr>
          </w:p>
          <w:p w:rsidR="009D6EE5" w:rsidRDefault="009D6EE5" w:rsidP="00CC3266">
            <w:pPr>
              <w:pStyle w:val="Heading2"/>
              <w:numPr>
                <w:ilvl w:val="0"/>
                <w:numId w:val="0"/>
              </w:numPr>
              <w:spacing w:line="200" w:lineRule="atLeast"/>
              <w:ind w:right="2"/>
              <w:jc w:val="left"/>
              <w:rPr>
                <w:b w:val="0"/>
              </w:rPr>
            </w:pPr>
            <w:r>
              <w:rPr>
                <w:b w:val="0"/>
              </w:rPr>
              <w:t xml:space="preserve">ПРИНЯТО </w:t>
            </w:r>
          </w:p>
          <w:p w:rsidR="009D6EE5" w:rsidRDefault="009D6EE5" w:rsidP="00EC7B46">
            <w:pPr>
              <w:pStyle w:val="Heading2"/>
              <w:numPr>
                <w:ilvl w:val="0"/>
                <w:numId w:val="0"/>
              </w:numPr>
              <w:spacing w:line="200" w:lineRule="atLeast"/>
              <w:ind w:right="2"/>
              <w:jc w:val="left"/>
              <w:rPr>
                <w:b w:val="0"/>
              </w:rPr>
            </w:pPr>
            <w:r w:rsidRPr="00491906">
              <w:rPr>
                <w:b w:val="0"/>
              </w:rPr>
              <w:t xml:space="preserve">на </w:t>
            </w:r>
            <w:r>
              <w:rPr>
                <w:b w:val="0"/>
              </w:rPr>
              <w:t>заседании</w:t>
            </w:r>
          </w:p>
          <w:p w:rsidR="009D6EE5" w:rsidRPr="00491906" w:rsidRDefault="009D6EE5" w:rsidP="00EC7B46">
            <w:pPr>
              <w:pStyle w:val="Heading2"/>
              <w:numPr>
                <w:ilvl w:val="0"/>
                <w:numId w:val="0"/>
              </w:numPr>
              <w:spacing w:line="200" w:lineRule="atLeast"/>
              <w:ind w:right="2"/>
              <w:jc w:val="left"/>
              <w:rPr>
                <w:b w:val="0"/>
              </w:rPr>
            </w:pPr>
            <w:r w:rsidRPr="00491906">
              <w:rPr>
                <w:b w:val="0"/>
              </w:rPr>
              <w:t>Педагогическо</w:t>
            </w:r>
            <w:r>
              <w:rPr>
                <w:b w:val="0"/>
              </w:rPr>
              <w:t>го</w:t>
            </w:r>
            <w:r w:rsidRPr="00491906">
              <w:rPr>
                <w:b w:val="0"/>
              </w:rPr>
              <w:t xml:space="preserve"> совет</w:t>
            </w:r>
            <w:r>
              <w:rPr>
                <w:b w:val="0"/>
              </w:rPr>
              <w:t>а</w:t>
            </w:r>
          </w:p>
          <w:p w:rsidR="009D6EE5" w:rsidRDefault="009D6EE5" w:rsidP="00EC7B46">
            <w:pPr>
              <w:pStyle w:val="Heading2"/>
              <w:numPr>
                <w:ilvl w:val="0"/>
                <w:numId w:val="0"/>
              </w:numPr>
              <w:spacing w:line="200" w:lineRule="atLeast"/>
              <w:ind w:right="2"/>
              <w:jc w:val="left"/>
              <w:rPr>
                <w:b w:val="0"/>
              </w:rPr>
            </w:pPr>
            <w:r w:rsidRPr="00491906">
              <w:rPr>
                <w:b w:val="0"/>
              </w:rPr>
              <w:t xml:space="preserve">Протокол №1 </w:t>
            </w:r>
          </w:p>
          <w:p w:rsidR="009D6EE5" w:rsidRPr="00EC7B46" w:rsidRDefault="009D6EE5" w:rsidP="00EC7B46">
            <w:pPr>
              <w:pStyle w:val="Heading2"/>
              <w:numPr>
                <w:ilvl w:val="0"/>
                <w:numId w:val="0"/>
              </w:numPr>
              <w:spacing w:line="200" w:lineRule="atLeast"/>
              <w:ind w:right="2"/>
              <w:jc w:val="left"/>
              <w:rPr>
                <w:b w:val="0"/>
              </w:rPr>
            </w:pPr>
            <w:r w:rsidRPr="00EC7B46">
              <w:rPr>
                <w:b w:val="0"/>
              </w:rPr>
              <w:t>от«10 »  января 201 4 года</w:t>
            </w:r>
          </w:p>
        </w:tc>
        <w:tc>
          <w:tcPr>
            <w:tcW w:w="3548" w:type="dxa"/>
          </w:tcPr>
          <w:p w:rsidR="009D6EE5" w:rsidRDefault="009D6EE5" w:rsidP="00D21D0F">
            <w:pPr>
              <w:pStyle w:val="Heading2"/>
              <w:numPr>
                <w:ilvl w:val="0"/>
                <w:numId w:val="0"/>
              </w:numPr>
              <w:spacing w:line="200" w:lineRule="atLeast"/>
              <w:ind w:right="2"/>
              <w:jc w:val="left"/>
              <w:rPr>
                <w:b w:val="0"/>
              </w:rPr>
            </w:pPr>
          </w:p>
          <w:p w:rsidR="009D6EE5" w:rsidRPr="00491906" w:rsidRDefault="009D6EE5" w:rsidP="00D21D0F">
            <w:pPr>
              <w:pStyle w:val="Heading2"/>
              <w:numPr>
                <w:ilvl w:val="0"/>
                <w:numId w:val="0"/>
              </w:numPr>
              <w:spacing w:line="200" w:lineRule="atLeast"/>
              <w:ind w:right="2"/>
              <w:jc w:val="left"/>
              <w:rPr>
                <w:b w:val="0"/>
              </w:rPr>
            </w:pPr>
            <w:r>
              <w:rPr>
                <w:b w:val="0"/>
              </w:rPr>
              <w:t>СОГДАСОВАНО</w:t>
            </w:r>
            <w:r w:rsidRPr="00491906">
              <w:rPr>
                <w:b w:val="0"/>
              </w:rPr>
              <w:t xml:space="preserve"> </w:t>
            </w:r>
          </w:p>
          <w:p w:rsidR="009D6EE5" w:rsidRPr="00D21D0F" w:rsidRDefault="009D6EE5" w:rsidP="00EC7B46">
            <w:r>
              <w:t>с Управляющим  советом</w:t>
            </w:r>
          </w:p>
          <w:p w:rsidR="009D6EE5" w:rsidRDefault="009D6EE5" w:rsidP="00EC7B46">
            <w:pPr>
              <w:pStyle w:val="Heading2"/>
              <w:numPr>
                <w:ilvl w:val="0"/>
                <w:numId w:val="0"/>
              </w:numPr>
              <w:spacing w:line="200" w:lineRule="atLeast"/>
              <w:ind w:right="2"/>
              <w:jc w:val="left"/>
              <w:rPr>
                <w:b w:val="0"/>
              </w:rPr>
            </w:pPr>
            <w:r>
              <w:rPr>
                <w:b w:val="0"/>
              </w:rPr>
              <w:t xml:space="preserve">Протокол № </w:t>
            </w:r>
            <w:r w:rsidRPr="00491906">
              <w:rPr>
                <w:b w:val="0"/>
              </w:rPr>
              <w:t xml:space="preserve">4 </w:t>
            </w:r>
          </w:p>
          <w:p w:rsidR="009D6EE5" w:rsidRDefault="009D6EE5" w:rsidP="00EC7B46">
            <w:pPr>
              <w:pStyle w:val="Heading2"/>
              <w:numPr>
                <w:ilvl w:val="0"/>
                <w:numId w:val="0"/>
              </w:numPr>
              <w:spacing w:line="200" w:lineRule="atLeast"/>
              <w:ind w:right="2"/>
              <w:jc w:val="left"/>
              <w:rPr>
                <w:b w:val="0"/>
              </w:rPr>
            </w:pPr>
            <w:r>
              <w:rPr>
                <w:b w:val="0"/>
              </w:rPr>
              <w:t>о</w:t>
            </w:r>
            <w:r w:rsidRPr="00491906">
              <w:rPr>
                <w:b w:val="0"/>
              </w:rPr>
              <w:t>т</w:t>
            </w:r>
            <w:r>
              <w:rPr>
                <w:b w:val="0"/>
              </w:rPr>
              <w:t xml:space="preserve"> </w:t>
            </w:r>
            <w:r w:rsidRPr="00EC7B46">
              <w:rPr>
                <w:b w:val="0"/>
              </w:rPr>
              <w:t>«16 »  января  2014 года</w:t>
            </w:r>
            <w:r w:rsidRPr="00491906">
              <w:rPr>
                <w:b w:val="0"/>
              </w:rPr>
              <w:t xml:space="preserve"> </w:t>
            </w:r>
          </w:p>
          <w:p w:rsidR="009D6EE5" w:rsidRDefault="009D6EE5" w:rsidP="00EC7B46">
            <w:pPr>
              <w:rPr>
                <w:lang w:eastAsia="ar-SA"/>
              </w:rPr>
            </w:pPr>
            <w:r>
              <w:rPr>
                <w:lang w:eastAsia="ar-SA"/>
              </w:rPr>
              <w:t>Председатель УС</w:t>
            </w:r>
          </w:p>
          <w:p w:rsidR="009D6EE5" w:rsidRPr="00EC7B46" w:rsidRDefault="009D6EE5" w:rsidP="00EC7B46">
            <w:pPr>
              <w:rPr>
                <w:lang w:eastAsia="ar-SA"/>
              </w:rPr>
            </w:pPr>
            <w:r>
              <w:rPr>
                <w:lang w:eastAsia="ar-SA"/>
              </w:rPr>
              <w:t>________  М.С.Хапачева</w:t>
            </w:r>
          </w:p>
          <w:p w:rsidR="009D6EE5" w:rsidRPr="00491906" w:rsidRDefault="009D6EE5" w:rsidP="00CC3266">
            <w:pPr>
              <w:pStyle w:val="Heading2"/>
              <w:numPr>
                <w:ilvl w:val="0"/>
                <w:numId w:val="0"/>
              </w:numPr>
              <w:snapToGrid w:val="0"/>
              <w:spacing w:line="200" w:lineRule="atLeast"/>
              <w:jc w:val="left"/>
              <w:rPr>
                <w:b w:val="0"/>
              </w:rPr>
            </w:pPr>
          </w:p>
        </w:tc>
        <w:tc>
          <w:tcPr>
            <w:tcW w:w="3548" w:type="dxa"/>
          </w:tcPr>
          <w:p w:rsidR="009D6EE5" w:rsidRDefault="009D6EE5" w:rsidP="00D21D0F">
            <w:pPr>
              <w:pStyle w:val="Heading2"/>
              <w:numPr>
                <w:ilvl w:val="0"/>
                <w:numId w:val="0"/>
              </w:numPr>
              <w:snapToGrid w:val="0"/>
              <w:spacing w:line="200" w:lineRule="atLeast"/>
              <w:jc w:val="left"/>
              <w:rPr>
                <w:b w:val="0"/>
              </w:rPr>
            </w:pPr>
          </w:p>
          <w:p w:rsidR="009D6EE5" w:rsidRPr="00491906" w:rsidRDefault="009D6EE5" w:rsidP="00D21D0F">
            <w:pPr>
              <w:pStyle w:val="Heading2"/>
              <w:numPr>
                <w:ilvl w:val="0"/>
                <w:numId w:val="0"/>
              </w:numPr>
              <w:snapToGrid w:val="0"/>
              <w:spacing w:line="200" w:lineRule="atLeast"/>
              <w:jc w:val="left"/>
              <w:rPr>
                <w:b w:val="0"/>
              </w:rPr>
            </w:pPr>
            <w:r>
              <w:rPr>
                <w:b w:val="0"/>
              </w:rPr>
              <w:t xml:space="preserve">УТВЕРЖДЕНО </w:t>
            </w:r>
          </w:p>
          <w:p w:rsidR="009D6EE5" w:rsidRDefault="009D6EE5" w:rsidP="00D21D0F">
            <w:pPr>
              <w:tabs>
                <w:tab w:val="left" w:pos="6840"/>
              </w:tabs>
              <w:spacing w:line="200" w:lineRule="atLeast"/>
            </w:pPr>
            <w:r w:rsidRPr="00D21D0F">
              <w:t xml:space="preserve">Приказом  </w:t>
            </w:r>
            <w:r>
              <w:t xml:space="preserve">  № 9/2  </w:t>
            </w:r>
          </w:p>
          <w:p w:rsidR="009D6EE5" w:rsidRDefault="009D6EE5" w:rsidP="00EC7B46">
            <w:pPr>
              <w:tabs>
                <w:tab w:val="left" w:pos="6840"/>
              </w:tabs>
              <w:spacing w:line="200" w:lineRule="atLeast"/>
            </w:pPr>
            <w:r w:rsidRPr="00491906">
              <w:t>от« 17»  января  2014  года</w:t>
            </w:r>
          </w:p>
          <w:p w:rsidR="009D6EE5" w:rsidRPr="00491906" w:rsidRDefault="009D6EE5" w:rsidP="00CC3266">
            <w:pPr>
              <w:pStyle w:val="Heading2"/>
              <w:numPr>
                <w:ilvl w:val="0"/>
                <w:numId w:val="0"/>
              </w:numPr>
              <w:spacing w:line="200" w:lineRule="atLeast"/>
              <w:jc w:val="left"/>
              <w:rPr>
                <w:b w:val="0"/>
              </w:rPr>
            </w:pPr>
            <w:r w:rsidRPr="00491906">
              <w:rPr>
                <w:b w:val="0"/>
              </w:rPr>
              <w:t>Директор МКОУ «СОШ с.Псыншоко»</w:t>
            </w:r>
          </w:p>
          <w:p w:rsidR="009D6EE5" w:rsidRPr="00491906" w:rsidRDefault="009D6EE5" w:rsidP="00CC3266">
            <w:pPr>
              <w:spacing w:line="200" w:lineRule="atLeast"/>
            </w:pPr>
            <w:r w:rsidRPr="00491906">
              <w:t>____________/Ф.Х.Тхакахова/</w:t>
            </w:r>
          </w:p>
          <w:p w:rsidR="009D6EE5" w:rsidRPr="00491906" w:rsidRDefault="009D6EE5" w:rsidP="00CC3266">
            <w:pPr>
              <w:pStyle w:val="Heading2"/>
              <w:numPr>
                <w:ilvl w:val="0"/>
                <w:numId w:val="0"/>
              </w:numPr>
              <w:spacing w:line="200" w:lineRule="atLeast"/>
              <w:jc w:val="left"/>
              <w:rPr>
                <w:b w:val="0"/>
              </w:rPr>
            </w:pPr>
          </w:p>
        </w:tc>
      </w:tr>
    </w:tbl>
    <w:p w:rsidR="009D6EE5" w:rsidRDefault="009D6EE5" w:rsidP="00D21D0F">
      <w:pPr>
        <w:rPr>
          <w:b/>
          <w:sz w:val="28"/>
        </w:rPr>
      </w:pPr>
    </w:p>
    <w:p w:rsidR="009D6EE5" w:rsidRDefault="009D6EE5" w:rsidP="00784FC1">
      <w:pPr>
        <w:jc w:val="center"/>
        <w:rPr>
          <w:b/>
          <w:sz w:val="28"/>
        </w:rPr>
      </w:pPr>
    </w:p>
    <w:p w:rsidR="009D6EE5" w:rsidRDefault="009D6EE5" w:rsidP="00784FC1">
      <w:pPr>
        <w:jc w:val="center"/>
        <w:rPr>
          <w:b/>
          <w:sz w:val="28"/>
        </w:rPr>
      </w:pPr>
      <w:r w:rsidRPr="006C77CC">
        <w:rPr>
          <w:b/>
          <w:sz w:val="28"/>
        </w:rPr>
        <w:t>Порядок</w:t>
      </w:r>
    </w:p>
    <w:p w:rsidR="009D6EE5" w:rsidRPr="00D21D0F" w:rsidRDefault="009D6EE5" w:rsidP="00784FC1">
      <w:pPr>
        <w:jc w:val="center"/>
        <w:rPr>
          <w:b/>
          <w:sz w:val="28"/>
        </w:rPr>
      </w:pPr>
      <w:r w:rsidRPr="00D21D0F">
        <w:rPr>
          <w:b/>
          <w:sz w:val="28"/>
        </w:rPr>
        <w:t xml:space="preserve"> предоставления учащимся</w:t>
      </w:r>
      <w:r w:rsidRPr="00D21D0F">
        <w:rPr>
          <w:b/>
        </w:rPr>
        <w:t xml:space="preserve"> </w:t>
      </w:r>
      <w:r w:rsidRPr="00E6133A">
        <w:rPr>
          <w:b/>
          <w:sz w:val="28"/>
          <w:szCs w:val="28"/>
        </w:rPr>
        <w:t>МКОУ «СОШ с.Псыншоко</w:t>
      </w:r>
      <w:r w:rsidRPr="00D21D0F">
        <w:rPr>
          <w:b/>
        </w:rPr>
        <w:t>»</w:t>
      </w:r>
    </w:p>
    <w:p w:rsidR="009D6EE5" w:rsidRDefault="009D6EE5" w:rsidP="00784FC1">
      <w:pPr>
        <w:jc w:val="center"/>
        <w:rPr>
          <w:b/>
          <w:sz w:val="28"/>
        </w:rPr>
      </w:pPr>
      <w:r>
        <w:rPr>
          <w:b/>
          <w:sz w:val="28"/>
        </w:rPr>
        <w:t>учебников, учебных</w:t>
      </w:r>
      <w:r w:rsidRPr="006C77CC">
        <w:rPr>
          <w:b/>
          <w:sz w:val="28"/>
        </w:rPr>
        <w:t xml:space="preserve"> пособи</w:t>
      </w:r>
      <w:r>
        <w:rPr>
          <w:b/>
          <w:sz w:val="28"/>
        </w:rPr>
        <w:t xml:space="preserve">й, учебно-методических материалов, </w:t>
      </w:r>
    </w:p>
    <w:p w:rsidR="009D6EE5" w:rsidRPr="00436DF7" w:rsidRDefault="009D6EE5" w:rsidP="00436DF7">
      <w:pPr>
        <w:jc w:val="center"/>
        <w:rPr>
          <w:b/>
          <w:sz w:val="28"/>
        </w:rPr>
      </w:pPr>
      <w:r>
        <w:rPr>
          <w:b/>
          <w:sz w:val="28"/>
        </w:rPr>
        <w:t>средств обучения и воспитания</w:t>
      </w:r>
      <w:r w:rsidRPr="006C77CC">
        <w:rPr>
          <w:b/>
          <w:sz w:val="28"/>
        </w:rPr>
        <w:t xml:space="preserve"> </w:t>
      </w:r>
    </w:p>
    <w:p w:rsidR="009D6EE5" w:rsidRDefault="009D6EE5" w:rsidP="00E6133A">
      <w:pPr>
        <w:spacing w:before="100" w:beforeAutospacing="1" w:after="100" w:afterAutospacing="1"/>
        <w:ind w:firstLine="567"/>
        <w:jc w:val="both"/>
      </w:pPr>
      <w:r>
        <w:t xml:space="preserve">В соответствии с федеральным законом от 29.12.2012 г. № 273-ФЗ «Об образовании в Российской Федерации», обучающимся, осваивающим основные образовательные программы за счет бюджетных ассигнований федерального бюджета, бюджетов КБР и местного бюджета в пределах ФГОС, образовательных стандартов, учреждением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 </w:t>
      </w:r>
    </w:p>
    <w:p w:rsidR="009D6EE5" w:rsidRPr="0061223F" w:rsidRDefault="009D6EE5" w:rsidP="00E6133A">
      <w:pPr>
        <w:spacing w:before="100" w:beforeAutospacing="1" w:after="100" w:afterAutospacing="1"/>
        <w:ind w:firstLine="567"/>
        <w:jc w:val="both"/>
      </w:pPr>
      <w:r>
        <w:t>В целях  создания</w:t>
      </w:r>
      <w:r w:rsidRPr="0061223F">
        <w:t xml:space="preserve"> условий для обеспечения учащихся школы учебной литературой</w:t>
      </w:r>
      <w:r>
        <w:t>,</w:t>
      </w:r>
      <w:r w:rsidRPr="0061223F">
        <w:t xml:space="preserve"> устанавливается следующий порядок обеспечения учащихся учебник</w:t>
      </w:r>
      <w:r>
        <w:t>ами и учебной литературой</w:t>
      </w:r>
      <w:r w:rsidRPr="0061223F">
        <w:t>:</w:t>
      </w:r>
    </w:p>
    <w:p w:rsidR="009D6EE5" w:rsidRPr="0061223F" w:rsidRDefault="009D6EE5" w:rsidP="00784FC1">
      <w:pPr>
        <w:spacing w:before="100" w:beforeAutospacing="1" w:after="100" w:afterAutospacing="1"/>
        <w:jc w:val="both"/>
      </w:pPr>
      <w:smartTag w:uri="urn:schemas-microsoft-com:office:smarttags" w:element="place">
        <w:r>
          <w:rPr>
            <w:b/>
            <w:lang w:val="en-US"/>
          </w:rPr>
          <w:t>I</w:t>
        </w:r>
        <w:r w:rsidRPr="00EE3264">
          <w:rPr>
            <w:b/>
          </w:rPr>
          <w:t>.</w:t>
        </w:r>
      </w:smartTag>
      <w:r>
        <w:rPr>
          <w:b/>
        </w:rPr>
        <w:t xml:space="preserve"> </w:t>
      </w:r>
      <w:r w:rsidRPr="00EE3264">
        <w:rPr>
          <w:b/>
        </w:rPr>
        <w:t>Порядок формирования учебного фонда школьной библиотеки.</w:t>
      </w:r>
    </w:p>
    <w:p w:rsidR="009D6EE5" w:rsidRDefault="009D6EE5" w:rsidP="00784FC1">
      <w:pPr>
        <w:spacing w:before="100" w:beforeAutospacing="1" w:after="100" w:afterAutospacing="1"/>
        <w:jc w:val="both"/>
      </w:pPr>
      <w:r>
        <w:t xml:space="preserve">     </w:t>
      </w:r>
      <w:r w:rsidRPr="0061223F">
        <w:t>1.Комплектование учебного фонда происходит на основе Федеральных перечней учебников</w:t>
      </w:r>
      <w:r>
        <w:t xml:space="preserve"> (ФПУ)</w:t>
      </w:r>
      <w:r w:rsidRPr="0061223F">
        <w:t>, рекомендованных и допущенных Министерством образования и науки РФ для использования в образовательном процессе.</w:t>
      </w:r>
    </w:p>
    <w:p w:rsidR="009D6EE5" w:rsidRDefault="009D6EE5" w:rsidP="00784FC1">
      <w:pPr>
        <w:spacing w:before="100" w:beforeAutospacing="1" w:after="100" w:afterAutospacing="1"/>
        <w:jc w:val="both"/>
      </w:pPr>
      <w:r w:rsidRPr="0061223F">
        <w:t>2.Фонд учебной литературы комплектуется на средства республиканских субвенций, предоставляемых бюджетам муниципальным образованиям в части расходов на приобретение учебников</w:t>
      </w:r>
      <w:r>
        <w:t>.</w:t>
      </w:r>
    </w:p>
    <w:p w:rsidR="009D6EE5" w:rsidRDefault="009D6EE5" w:rsidP="00784FC1">
      <w:pPr>
        <w:spacing w:before="100" w:beforeAutospacing="1" w:after="100" w:afterAutospacing="1"/>
        <w:jc w:val="both"/>
      </w:pPr>
      <w:r>
        <w:t>3.</w:t>
      </w:r>
      <w:r w:rsidRPr="002B10DA">
        <w:t>Формирование учебного фонда библиотеки может осуществляться как за счет бюджетных, так и за счет спонсорских средств</w:t>
      </w:r>
      <w:r>
        <w:t>.</w:t>
      </w:r>
    </w:p>
    <w:p w:rsidR="009D6EE5" w:rsidRDefault="009D6EE5" w:rsidP="00882756">
      <w:pPr>
        <w:spacing w:before="100" w:beforeAutospacing="1" w:after="100" w:afterAutospacing="1"/>
        <w:jc w:val="both"/>
      </w:pPr>
      <w:r>
        <w:t xml:space="preserve">4.Родительские средства для пополнения учебного фонда библиотеки привлекаются исключительно на добровольной основе. </w:t>
      </w:r>
    </w:p>
    <w:p w:rsidR="009D6EE5" w:rsidRDefault="009D6EE5" w:rsidP="00882756">
      <w:pPr>
        <w:spacing w:before="100" w:beforeAutospacing="1" w:after="100" w:afterAutospacing="1"/>
        <w:jc w:val="both"/>
      </w:pPr>
      <w:r>
        <w:t>5.Привлечение спонсорских  средств осуществляют представители общешкольного родительского комитета.</w:t>
      </w:r>
    </w:p>
    <w:p w:rsidR="009D6EE5" w:rsidRPr="0061223F" w:rsidRDefault="009D6EE5" w:rsidP="00882756">
      <w:pPr>
        <w:spacing w:before="100" w:beforeAutospacing="1" w:after="100" w:afterAutospacing="1"/>
        <w:jc w:val="both"/>
      </w:pPr>
      <w:r>
        <w:t>6. Учебно-методические пособия, приобретенные на спонсорские средства, передаются в школьную библиотеку и являются ее собственностью.</w:t>
      </w:r>
    </w:p>
    <w:p w:rsidR="009D6EE5" w:rsidRDefault="009D6EE5" w:rsidP="0094206C">
      <w:pPr>
        <w:spacing w:before="100" w:beforeAutospacing="1" w:after="100" w:afterAutospacing="1"/>
        <w:jc w:val="both"/>
      </w:pPr>
      <w:r>
        <w:t>7</w:t>
      </w:r>
      <w:r w:rsidRPr="0061223F">
        <w:t>.Непосредственное руководство и контроль за работой по созданию и своевременному пополнению библиотечного фонда школьных учебников осуществляет директор школы.</w:t>
      </w:r>
    </w:p>
    <w:p w:rsidR="009D6EE5" w:rsidRDefault="009D6EE5" w:rsidP="00784FC1">
      <w:pPr>
        <w:spacing w:before="100" w:beforeAutospacing="1" w:after="100" w:afterAutospacing="1"/>
        <w:jc w:val="both"/>
      </w:pPr>
      <w:r w:rsidRPr="0094206C">
        <w:t xml:space="preserve"> </w:t>
      </w:r>
      <w:r>
        <w:t>8</w:t>
      </w:r>
      <w:r w:rsidRPr="0061223F">
        <w:t>.Допускается использование учебно-методических комплектов, утвержденных приказом директора школы и входящих в Федеральный перечень учебников.</w:t>
      </w:r>
    </w:p>
    <w:p w:rsidR="009D6EE5" w:rsidRPr="0061223F" w:rsidRDefault="009D6EE5" w:rsidP="00784FC1">
      <w:pPr>
        <w:spacing w:before="100" w:beforeAutospacing="1" w:after="100" w:afterAutospacing="1"/>
        <w:jc w:val="both"/>
      </w:pPr>
      <w:r>
        <w:t>9</w:t>
      </w:r>
      <w:r w:rsidRPr="0061223F">
        <w:t>.При организации учебного процесса необходимо использовать учебно-методическое обеспечение из одной предметно-методической линии (Дидактической системы для начальной школы)</w:t>
      </w:r>
      <w:r>
        <w:t>.</w:t>
      </w:r>
    </w:p>
    <w:p w:rsidR="009D6EE5" w:rsidRPr="0094206C" w:rsidRDefault="009D6EE5" w:rsidP="0094206C">
      <w:pPr>
        <w:pStyle w:val="NoSpacing"/>
        <w:rPr>
          <w:rFonts w:ascii="Times New Roman" w:hAnsi="Times New Roman"/>
          <w:sz w:val="24"/>
        </w:rPr>
      </w:pPr>
      <w:r w:rsidRPr="0094206C">
        <w:rPr>
          <w:rFonts w:ascii="Times New Roman" w:hAnsi="Times New Roman"/>
          <w:sz w:val="24"/>
        </w:rPr>
        <w:t>10.Процесс работы по формированию фонда учебной литературы включает следующие этапы:</w:t>
      </w:r>
    </w:p>
    <w:p w:rsidR="009D6EE5" w:rsidRPr="0094206C" w:rsidRDefault="009D6EE5" w:rsidP="0094206C">
      <w:pPr>
        <w:pStyle w:val="NoSpacing"/>
        <w:numPr>
          <w:ilvl w:val="0"/>
          <w:numId w:val="3"/>
        </w:numPr>
        <w:ind w:left="284" w:hanging="294"/>
        <w:rPr>
          <w:rFonts w:ascii="Times New Roman" w:hAnsi="Times New Roman"/>
          <w:sz w:val="24"/>
        </w:rPr>
      </w:pPr>
      <w:r w:rsidRPr="0094206C">
        <w:rPr>
          <w:rFonts w:ascii="Times New Roman" w:hAnsi="Times New Roman"/>
          <w:sz w:val="24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9D6EE5" w:rsidRPr="0094206C" w:rsidRDefault="009D6EE5" w:rsidP="0094206C">
      <w:pPr>
        <w:pStyle w:val="NoSpacing"/>
        <w:numPr>
          <w:ilvl w:val="0"/>
          <w:numId w:val="3"/>
        </w:numPr>
        <w:ind w:left="284" w:hanging="294"/>
        <w:rPr>
          <w:rFonts w:ascii="Times New Roman" w:hAnsi="Times New Roman"/>
          <w:sz w:val="24"/>
        </w:rPr>
      </w:pPr>
      <w:r w:rsidRPr="0094206C">
        <w:rPr>
          <w:rFonts w:ascii="Times New Roman" w:hAnsi="Times New Roman"/>
          <w:sz w:val="24"/>
        </w:rPr>
        <w:t>подготовка перечня учебников, планируемых к использованию в новом учебном году;</w:t>
      </w:r>
    </w:p>
    <w:p w:rsidR="009D6EE5" w:rsidRPr="0094206C" w:rsidRDefault="009D6EE5" w:rsidP="0094206C">
      <w:pPr>
        <w:pStyle w:val="NoSpacing"/>
        <w:numPr>
          <w:ilvl w:val="0"/>
          <w:numId w:val="3"/>
        </w:numPr>
        <w:ind w:left="284" w:hanging="294"/>
        <w:rPr>
          <w:rFonts w:ascii="Times New Roman" w:hAnsi="Times New Roman"/>
          <w:sz w:val="24"/>
        </w:rPr>
      </w:pPr>
      <w:r w:rsidRPr="0094206C">
        <w:rPr>
          <w:rFonts w:ascii="Times New Roman" w:hAnsi="Times New Roman"/>
          <w:sz w:val="24"/>
        </w:rPr>
        <w:t>предоставление перечня учебников педагогическому совету на согласование и утверждение;</w:t>
      </w:r>
    </w:p>
    <w:p w:rsidR="009D6EE5" w:rsidRPr="0094206C" w:rsidRDefault="009D6EE5" w:rsidP="0094206C">
      <w:pPr>
        <w:pStyle w:val="NoSpacing"/>
        <w:numPr>
          <w:ilvl w:val="0"/>
          <w:numId w:val="3"/>
        </w:numPr>
        <w:ind w:left="284" w:hanging="294"/>
        <w:rPr>
          <w:rFonts w:ascii="Times New Roman" w:hAnsi="Times New Roman"/>
          <w:sz w:val="24"/>
        </w:rPr>
      </w:pPr>
      <w:r w:rsidRPr="0094206C">
        <w:rPr>
          <w:rFonts w:ascii="Times New Roman" w:hAnsi="Times New Roman"/>
          <w:sz w:val="24"/>
        </w:rPr>
        <w:t>составление списка заказа учебников и учебных пособий на следующий учебный год;</w:t>
      </w:r>
    </w:p>
    <w:p w:rsidR="009D6EE5" w:rsidRPr="0094206C" w:rsidRDefault="009D6EE5" w:rsidP="0094206C">
      <w:pPr>
        <w:pStyle w:val="NoSpacing"/>
        <w:numPr>
          <w:ilvl w:val="0"/>
          <w:numId w:val="3"/>
        </w:numPr>
        <w:ind w:left="284" w:hanging="294"/>
        <w:rPr>
          <w:rFonts w:ascii="Times New Roman" w:hAnsi="Times New Roman"/>
          <w:sz w:val="24"/>
        </w:rPr>
      </w:pPr>
      <w:r w:rsidRPr="0094206C">
        <w:rPr>
          <w:rFonts w:ascii="Times New Roman" w:hAnsi="Times New Roman"/>
          <w:sz w:val="24"/>
        </w:rPr>
        <w:t>заключение договора с поставщиком о закупке учебной литературы.</w:t>
      </w:r>
    </w:p>
    <w:p w:rsidR="009D6EE5" w:rsidRPr="0060060F" w:rsidRDefault="009D6EE5" w:rsidP="00784FC1">
      <w:pPr>
        <w:spacing w:before="100" w:beforeAutospacing="1" w:after="100" w:afterAutospacing="1"/>
        <w:jc w:val="both"/>
        <w:rPr>
          <w:b/>
        </w:rPr>
      </w:pPr>
      <w:r>
        <w:rPr>
          <w:b/>
          <w:lang w:val="en-US"/>
        </w:rPr>
        <w:t>II</w:t>
      </w:r>
      <w:r w:rsidRPr="00EE3264">
        <w:rPr>
          <w:b/>
        </w:rPr>
        <w:t>.</w:t>
      </w:r>
      <w:r>
        <w:rPr>
          <w:b/>
        </w:rPr>
        <w:t xml:space="preserve"> </w:t>
      </w:r>
      <w:r w:rsidRPr="00EE3264">
        <w:rPr>
          <w:b/>
        </w:rPr>
        <w:t>Использование учебного фонда школьной библиотеки.</w:t>
      </w:r>
    </w:p>
    <w:p w:rsidR="009D6EE5" w:rsidRDefault="009D6EE5" w:rsidP="00784FC1">
      <w:pPr>
        <w:spacing w:before="100" w:beforeAutospacing="1" w:after="100" w:afterAutospacing="1"/>
        <w:jc w:val="both"/>
      </w:pPr>
      <w:r>
        <w:t>1.</w:t>
      </w:r>
      <w:r w:rsidRPr="0061223F">
        <w:t>Ежегодно</w:t>
      </w:r>
      <w:r>
        <w:t xml:space="preserve"> обучающиеся </w:t>
      </w:r>
      <w:r w:rsidRPr="0061223F">
        <w:t>обеспечиваются учебной литературой, приобретенной за счет средств субвенци</w:t>
      </w:r>
      <w:r>
        <w:t>и</w:t>
      </w:r>
      <w:r w:rsidRPr="002B10DA">
        <w:t xml:space="preserve"> и за счет спонсорских средств</w:t>
      </w:r>
      <w:r>
        <w:t>.</w:t>
      </w:r>
    </w:p>
    <w:p w:rsidR="009D6EE5" w:rsidRPr="0061223F" w:rsidRDefault="009D6EE5" w:rsidP="00784FC1">
      <w:pPr>
        <w:spacing w:before="100" w:beforeAutospacing="1" w:after="100" w:afterAutospacing="1"/>
        <w:jc w:val="both"/>
      </w:pPr>
      <w:r>
        <w:t>2.</w:t>
      </w:r>
      <w:r w:rsidRPr="00927D38">
        <w:t>Спонсорская помощь может быть выражена в приобретении учебных изданий при условии, что данное пособие востребовано школой и соответствует санитарно-гигиеническим нормам и требованиям ФПУ</w:t>
      </w:r>
    </w:p>
    <w:p w:rsidR="009D6EE5" w:rsidRPr="00EE3264" w:rsidRDefault="009D6EE5" w:rsidP="00784FC1">
      <w:pPr>
        <w:spacing w:before="100" w:beforeAutospacing="1" w:after="100" w:afterAutospacing="1"/>
        <w:jc w:val="both"/>
        <w:rPr>
          <w:b/>
        </w:rPr>
      </w:pPr>
      <w:r>
        <w:rPr>
          <w:b/>
          <w:lang w:val="en-US"/>
        </w:rPr>
        <w:t>III</w:t>
      </w:r>
      <w:r w:rsidRPr="00EE3264">
        <w:rPr>
          <w:b/>
        </w:rPr>
        <w:t>.</w:t>
      </w:r>
      <w:r>
        <w:rPr>
          <w:b/>
        </w:rPr>
        <w:t xml:space="preserve"> </w:t>
      </w:r>
      <w:r w:rsidRPr="00EE3264">
        <w:rPr>
          <w:b/>
        </w:rPr>
        <w:t>Система обеспечения учебной литературой.</w:t>
      </w:r>
    </w:p>
    <w:p w:rsidR="009D6EE5" w:rsidRPr="0061223F" w:rsidRDefault="009D6EE5" w:rsidP="00784FC1">
      <w:pPr>
        <w:spacing w:before="100" w:beforeAutospacing="1" w:after="100" w:afterAutospacing="1"/>
        <w:jc w:val="both"/>
      </w:pPr>
      <w:r w:rsidRPr="0061223F">
        <w:t>1.Информация о перечне учебников, планируемых использовать по классам в новом учебном году, вывешивается в фойе школы.</w:t>
      </w:r>
    </w:p>
    <w:p w:rsidR="009D6EE5" w:rsidRPr="0061223F" w:rsidRDefault="009D6EE5" w:rsidP="00784FC1">
      <w:pPr>
        <w:spacing w:before="100" w:beforeAutospacing="1" w:after="100" w:afterAutospacing="1"/>
        <w:jc w:val="both"/>
      </w:pPr>
      <w:r w:rsidRPr="0061223F">
        <w:t>2.Учебники выдаются и принимаются в библиотеке согласно графику, утвержденному директором школы.</w:t>
      </w:r>
    </w:p>
    <w:p w:rsidR="009D6EE5" w:rsidRPr="0061223F" w:rsidRDefault="009D6EE5" w:rsidP="00784FC1">
      <w:pPr>
        <w:spacing w:before="100" w:beforeAutospacing="1" w:after="100" w:afterAutospacing="1"/>
        <w:jc w:val="both"/>
      </w:pPr>
      <w:r w:rsidRPr="0061223F">
        <w:t>3.</w:t>
      </w:r>
      <w:r w:rsidRPr="00927D38">
        <w:t xml:space="preserve"> Учебники выдают учащимся библиотекарь, классные руководители</w:t>
      </w:r>
      <w:r>
        <w:t xml:space="preserve">. </w:t>
      </w:r>
      <w:r w:rsidRPr="0061223F">
        <w:t>За каждый полученный учебник ученик расписывается в ведомости или формуляре, которые хранятся в библиотеке.</w:t>
      </w:r>
    </w:p>
    <w:p w:rsidR="009D6EE5" w:rsidRPr="0061223F" w:rsidRDefault="009D6EE5" w:rsidP="00784FC1">
      <w:pPr>
        <w:spacing w:before="100" w:beforeAutospacing="1" w:after="100" w:afterAutospacing="1"/>
        <w:jc w:val="both"/>
      </w:pPr>
      <w:r w:rsidRPr="0061223F">
        <w:t>4.Учебники, утраченные или поврежденные учащимися, заменяются такими же.</w:t>
      </w:r>
    </w:p>
    <w:p w:rsidR="009D6EE5" w:rsidRPr="0061223F" w:rsidRDefault="009D6EE5" w:rsidP="00784FC1">
      <w:pPr>
        <w:spacing w:before="100" w:beforeAutospacing="1" w:after="100" w:afterAutospacing="1"/>
        <w:jc w:val="both"/>
      </w:pPr>
      <w:r w:rsidRPr="0061223F">
        <w:t>5.В целях контроля  за сохранностью учебников проводятся рейды по классам в соответствии с планом работы библиотеки.</w:t>
      </w:r>
    </w:p>
    <w:p w:rsidR="009D6EE5" w:rsidRPr="0061223F" w:rsidRDefault="009D6EE5" w:rsidP="00784FC1">
      <w:pPr>
        <w:spacing w:before="100" w:beforeAutospacing="1" w:after="100" w:afterAutospacing="1"/>
        <w:jc w:val="both"/>
      </w:pPr>
      <w:r w:rsidRPr="0061223F">
        <w:t xml:space="preserve">6.Все операции по учету библиотечного фонда школьных учебников проводятся </w:t>
      </w:r>
      <w:r>
        <w:t>библиотекарем (</w:t>
      </w:r>
      <w:r w:rsidRPr="0061223F">
        <w:t>заведующей библиотекой</w:t>
      </w:r>
      <w:r>
        <w:t>)</w:t>
      </w:r>
      <w:r w:rsidRPr="0061223F">
        <w:t>.</w:t>
      </w:r>
    </w:p>
    <w:p w:rsidR="009D6EE5" w:rsidRDefault="009D6EE5" w:rsidP="00927D38">
      <w:pPr>
        <w:spacing w:before="100" w:beforeAutospacing="1" w:after="100" w:afterAutospacing="1"/>
        <w:jc w:val="both"/>
        <w:rPr>
          <w:b/>
        </w:rPr>
      </w:pPr>
      <w:r w:rsidRPr="00927D38">
        <w:rPr>
          <w:b/>
          <w:lang w:val="en-US"/>
        </w:rPr>
        <w:t>IV</w:t>
      </w:r>
      <w:r w:rsidRPr="00927D38">
        <w:rPr>
          <w:b/>
        </w:rPr>
        <w:t>.  Границы компетентности участников реализации По</w:t>
      </w:r>
      <w:r>
        <w:rPr>
          <w:b/>
        </w:rPr>
        <w:t>рядка</w:t>
      </w:r>
    </w:p>
    <w:p w:rsidR="009D6EE5" w:rsidRDefault="009D6EE5" w:rsidP="00927D38">
      <w:pPr>
        <w:spacing w:before="100" w:beforeAutospacing="1" w:after="100" w:afterAutospacing="1"/>
        <w:jc w:val="both"/>
        <w:rPr>
          <w:b/>
        </w:rPr>
      </w:pPr>
    </w:p>
    <w:p w:rsidR="009D6EE5" w:rsidRPr="00927D38" w:rsidRDefault="009D6EE5" w:rsidP="00927D38">
      <w:pPr>
        <w:spacing w:before="100" w:beforeAutospacing="1" w:after="100" w:afterAutospacing="1"/>
        <w:jc w:val="both"/>
        <w:rPr>
          <w:b/>
        </w:rPr>
      </w:pPr>
      <w:r w:rsidRPr="00927D38">
        <w:rPr>
          <w:b/>
        </w:rPr>
        <w:t>Директор школы</w:t>
      </w:r>
    </w:p>
    <w:p w:rsidR="009D6EE5" w:rsidRDefault="009D6EE5" w:rsidP="00927D38">
      <w:pPr>
        <w:spacing w:before="100" w:beforeAutospacing="1" w:after="100" w:afterAutospacing="1"/>
        <w:jc w:val="both"/>
      </w:pPr>
      <w:r w:rsidRPr="00927D38">
        <w:t>1</w:t>
      </w:r>
      <w:r>
        <w:t>.Координирует деятельность Совета школы, педагогического и ученического коллективов по формированию, сохранности и бережному отношению к фонду учебников в школе.</w:t>
      </w:r>
    </w:p>
    <w:p w:rsidR="009D6EE5" w:rsidRDefault="009D6EE5" w:rsidP="00927D38">
      <w:pPr>
        <w:spacing w:before="100" w:beforeAutospacing="1" w:after="100" w:afterAutospacing="1"/>
        <w:jc w:val="both"/>
      </w:pPr>
      <w:r>
        <w:t>2.Обеспечивает условия для хранения учебного фонда.</w:t>
      </w:r>
    </w:p>
    <w:p w:rsidR="009D6EE5" w:rsidRDefault="009D6EE5" w:rsidP="00927D38">
      <w:pPr>
        <w:spacing w:before="100" w:beforeAutospacing="1" w:after="100" w:afterAutospacing="1"/>
        <w:jc w:val="both"/>
      </w:pPr>
      <w:r>
        <w:t>3.Утверждает изменения и дополнения к настоящему Положению.</w:t>
      </w:r>
    </w:p>
    <w:p w:rsidR="009D6EE5" w:rsidRPr="00927D38" w:rsidRDefault="009D6EE5" w:rsidP="00927D38">
      <w:pPr>
        <w:spacing w:before="100" w:beforeAutospacing="1" w:after="100" w:afterAutospacing="1"/>
        <w:jc w:val="both"/>
        <w:rPr>
          <w:b/>
        </w:rPr>
      </w:pPr>
      <w:r w:rsidRPr="00927D38">
        <w:rPr>
          <w:b/>
        </w:rPr>
        <w:t xml:space="preserve"> Классные руководители</w:t>
      </w:r>
    </w:p>
    <w:p w:rsidR="009D6EE5" w:rsidRDefault="009D6EE5" w:rsidP="00927D38">
      <w:pPr>
        <w:spacing w:before="100" w:beforeAutospacing="1" w:after="100" w:afterAutospacing="1"/>
        <w:jc w:val="both"/>
      </w:pPr>
      <w:r>
        <w:t>1.Получают учебники в библиотеке и организуют их возврат в конце учебного года.</w:t>
      </w:r>
    </w:p>
    <w:p w:rsidR="009D6EE5" w:rsidRDefault="009D6EE5" w:rsidP="00927D38">
      <w:pPr>
        <w:spacing w:before="100" w:beforeAutospacing="1" w:after="100" w:afterAutospacing="1"/>
        <w:jc w:val="both"/>
      </w:pPr>
      <w:r>
        <w:t xml:space="preserve">2.Ведут работу со спонсорами по вопросам обновления и пополнения библиотечного фонда. </w:t>
      </w:r>
    </w:p>
    <w:p w:rsidR="009D6EE5" w:rsidRDefault="009D6EE5" w:rsidP="00927D38">
      <w:pPr>
        <w:spacing w:before="100" w:beforeAutospacing="1" w:after="100" w:afterAutospacing="1"/>
        <w:jc w:val="both"/>
      </w:pPr>
      <w:r>
        <w:t>3.Доводят до сведения родителей следующую информацию:</w:t>
      </w:r>
    </w:p>
    <w:p w:rsidR="009D6EE5" w:rsidRPr="0094206C" w:rsidRDefault="009D6EE5" w:rsidP="0094206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 w:rsidRPr="0094206C">
        <w:rPr>
          <w:rFonts w:ascii="Times New Roman" w:hAnsi="Times New Roman"/>
          <w:sz w:val="24"/>
        </w:rPr>
        <w:t>о комплекте учебников, по которому ведется обучение учащихся класса;</w:t>
      </w:r>
    </w:p>
    <w:p w:rsidR="009D6EE5" w:rsidRPr="0094206C" w:rsidRDefault="009D6EE5" w:rsidP="0094206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 w:rsidRPr="0094206C">
        <w:rPr>
          <w:rFonts w:ascii="Times New Roman" w:hAnsi="Times New Roman"/>
          <w:sz w:val="24"/>
        </w:rPr>
        <w:t>о наличии данных учебников в учебном фонде библиотеки;</w:t>
      </w:r>
    </w:p>
    <w:p w:rsidR="009D6EE5" w:rsidRPr="0094206C" w:rsidRDefault="009D6EE5" w:rsidP="0094206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 w:rsidRPr="0094206C">
        <w:rPr>
          <w:rFonts w:ascii="Times New Roman" w:hAnsi="Times New Roman"/>
          <w:sz w:val="24"/>
        </w:rPr>
        <w:t>о сохранности учебников учащимися класса;</w:t>
      </w:r>
    </w:p>
    <w:p w:rsidR="009D6EE5" w:rsidRPr="0094206C" w:rsidRDefault="009D6EE5" w:rsidP="0094206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 w:rsidRPr="0094206C">
        <w:rPr>
          <w:rFonts w:ascii="Times New Roman" w:hAnsi="Times New Roman"/>
          <w:sz w:val="24"/>
        </w:rPr>
        <w:t>о возмещении ущерба в случае потери или порчи учебника.</w:t>
      </w:r>
    </w:p>
    <w:p w:rsidR="009D6EE5" w:rsidRPr="0094206C" w:rsidRDefault="009D6EE5" w:rsidP="00927D38">
      <w:pPr>
        <w:spacing w:before="100" w:beforeAutospacing="1" w:after="100" w:afterAutospacing="1"/>
        <w:jc w:val="both"/>
        <w:rPr>
          <w:b/>
        </w:rPr>
      </w:pPr>
      <w:r w:rsidRPr="0094206C">
        <w:rPr>
          <w:b/>
        </w:rPr>
        <w:t>Родители</w:t>
      </w:r>
    </w:p>
    <w:p w:rsidR="009D6EE5" w:rsidRDefault="009D6EE5" w:rsidP="00927D38">
      <w:pPr>
        <w:spacing w:before="100" w:beforeAutospacing="1" w:after="100" w:afterAutospacing="1"/>
        <w:jc w:val="both"/>
      </w:pPr>
      <w:r>
        <w:t>1.Принимают решение об участии в формировании и пополнении учебного фонда библиотеки школы на собраниях классов, школы.</w:t>
      </w:r>
    </w:p>
    <w:p w:rsidR="009D6EE5" w:rsidRDefault="009D6EE5" w:rsidP="00927D38">
      <w:pPr>
        <w:spacing w:before="100" w:beforeAutospacing="1" w:after="100" w:afterAutospacing="1"/>
        <w:jc w:val="both"/>
      </w:pPr>
      <w:r>
        <w:t>2.Участвуют в плановых проверках сохранности учебников и учебных пособий.</w:t>
      </w:r>
    </w:p>
    <w:p w:rsidR="009D6EE5" w:rsidRDefault="009D6EE5" w:rsidP="00927D38">
      <w:pPr>
        <w:spacing w:before="100" w:beforeAutospacing="1" w:after="100" w:afterAutospacing="1"/>
        <w:jc w:val="both"/>
      </w:pPr>
      <w:r>
        <w:t>3.Ведут работу с детьми по бережному отношению к школьным учебникам.</w:t>
      </w:r>
    </w:p>
    <w:p w:rsidR="009D6EE5" w:rsidRPr="0094206C" w:rsidRDefault="009D6EE5" w:rsidP="00927D38">
      <w:pPr>
        <w:spacing w:before="100" w:beforeAutospacing="1" w:after="100" w:afterAutospacing="1"/>
        <w:jc w:val="both"/>
        <w:rPr>
          <w:b/>
        </w:rPr>
      </w:pPr>
      <w:r w:rsidRPr="0094206C">
        <w:rPr>
          <w:b/>
        </w:rPr>
        <w:t>Библиотекарь</w:t>
      </w:r>
    </w:p>
    <w:p w:rsidR="009D6EE5" w:rsidRDefault="009D6EE5" w:rsidP="00927D38">
      <w:pPr>
        <w:spacing w:before="100" w:beforeAutospacing="1" w:after="100" w:afterAutospacing="1"/>
        <w:jc w:val="both"/>
      </w:pPr>
      <w:r>
        <w:t xml:space="preserve">1.Ведет учет поступившей учебной литературы, по установленной для школьных библиотек форме, обеспечивает правильное хранение и несет материальную ответственность за сохранность школьного фонда учебников. </w:t>
      </w:r>
    </w:p>
    <w:p w:rsidR="009D6EE5" w:rsidRDefault="009D6EE5" w:rsidP="00927D38">
      <w:pPr>
        <w:spacing w:before="100" w:beforeAutospacing="1" w:after="100" w:afterAutospacing="1"/>
        <w:jc w:val="both"/>
      </w:pPr>
      <w:r>
        <w:t>2.Ежегодно предоставляет Управляющему совету школы, на общешкольных родительских собраниях информацию о составе учебного фонда и перечень учебной литературы, которую необходимо приобрести.</w:t>
      </w:r>
    </w:p>
    <w:p w:rsidR="009D6EE5" w:rsidRPr="0061223F" w:rsidRDefault="009D6EE5" w:rsidP="00927D38">
      <w:pPr>
        <w:spacing w:before="100" w:beforeAutospacing="1" w:after="100" w:afterAutospacing="1"/>
        <w:jc w:val="both"/>
      </w:pPr>
      <w:r>
        <w:t>3. Не позднее 1 марта текущего года оформляет заказ на учебники и учебные пособия с учетом численности учащихся, состояния сохранности фонда и в соответствии с требованиями ФПУ,    направляет заказ в МКУ  «Управление образования местной администрации Прохладненского муниципального района КБР»</w:t>
      </w:r>
    </w:p>
    <w:p w:rsidR="009D6EE5" w:rsidRPr="00784FC1" w:rsidRDefault="009D6EE5" w:rsidP="00784FC1"/>
    <w:sectPr w:rsidR="009D6EE5" w:rsidRPr="00784FC1" w:rsidSect="0094206C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17BF"/>
    <w:multiLevelType w:val="hybridMultilevel"/>
    <w:tmpl w:val="395E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493156"/>
    <w:multiLevelType w:val="hybridMultilevel"/>
    <w:tmpl w:val="EBD00A32"/>
    <w:lvl w:ilvl="0" w:tplc="E148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61F0F"/>
    <w:multiLevelType w:val="hybridMultilevel"/>
    <w:tmpl w:val="7A2AF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15AE8"/>
    <w:multiLevelType w:val="hybridMultilevel"/>
    <w:tmpl w:val="6BA63E2A"/>
    <w:lvl w:ilvl="0" w:tplc="E148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FC1"/>
    <w:rsid w:val="001221BC"/>
    <w:rsid w:val="00136486"/>
    <w:rsid w:val="0021627B"/>
    <w:rsid w:val="00230FEB"/>
    <w:rsid w:val="00255BB0"/>
    <w:rsid w:val="002B10DA"/>
    <w:rsid w:val="00313754"/>
    <w:rsid w:val="003B7E6B"/>
    <w:rsid w:val="00436DF7"/>
    <w:rsid w:val="00491906"/>
    <w:rsid w:val="004A21E9"/>
    <w:rsid w:val="0054090B"/>
    <w:rsid w:val="005B38C9"/>
    <w:rsid w:val="0060060F"/>
    <w:rsid w:val="0061223F"/>
    <w:rsid w:val="00691C4B"/>
    <w:rsid w:val="006B1BF5"/>
    <w:rsid w:val="006C77CC"/>
    <w:rsid w:val="00743028"/>
    <w:rsid w:val="00784FC1"/>
    <w:rsid w:val="00882756"/>
    <w:rsid w:val="0089202F"/>
    <w:rsid w:val="00927D38"/>
    <w:rsid w:val="0094206C"/>
    <w:rsid w:val="009978E1"/>
    <w:rsid w:val="009A1F01"/>
    <w:rsid w:val="009D6EE5"/>
    <w:rsid w:val="00A62488"/>
    <w:rsid w:val="00A826E3"/>
    <w:rsid w:val="00AA60AA"/>
    <w:rsid w:val="00B6039B"/>
    <w:rsid w:val="00BB0019"/>
    <w:rsid w:val="00C8028C"/>
    <w:rsid w:val="00C93321"/>
    <w:rsid w:val="00CC3266"/>
    <w:rsid w:val="00D21D0F"/>
    <w:rsid w:val="00DA12F5"/>
    <w:rsid w:val="00E6133A"/>
    <w:rsid w:val="00EC7B46"/>
    <w:rsid w:val="00ED4063"/>
    <w:rsid w:val="00EE3264"/>
    <w:rsid w:val="00FE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D21D0F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21D0F"/>
    <w:pPr>
      <w:keepNext/>
      <w:numPr>
        <w:ilvl w:val="1"/>
        <w:numId w:val="4"/>
      </w:numPr>
      <w:suppressAutoHyphens/>
      <w:spacing w:line="240" w:lineRule="exact"/>
      <w:jc w:val="center"/>
      <w:outlineLvl w:val="1"/>
    </w:pPr>
    <w:rPr>
      <w:rFonts w:eastAsia="Calibri"/>
      <w:b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1D0F"/>
    <w:rPr>
      <w:rFonts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1D0F"/>
    <w:rPr>
      <w:rFonts w:cs="Times New Roman"/>
      <w:b/>
      <w:sz w:val="24"/>
      <w:szCs w:val="24"/>
      <w:lang w:val="ru-RU" w:eastAsia="ar-SA" w:bidi="ar-SA"/>
    </w:rPr>
  </w:style>
  <w:style w:type="paragraph" w:styleId="NoSpacing">
    <w:name w:val="No Spacing"/>
    <w:uiPriority w:val="99"/>
    <w:qFormat/>
    <w:rsid w:val="00ED4063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7CC"/>
    <w:rPr>
      <w:rFonts w:ascii="Tahoma" w:hAnsi="Tahoma" w:cs="Tahoma"/>
      <w:sz w:val="16"/>
      <w:szCs w:val="16"/>
      <w:lang w:eastAsia="ru-RU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D21D0F"/>
    <w:rPr>
      <w:rFonts w:ascii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a0">
    <w:name w:val="Без интервала"/>
    <w:link w:val="a"/>
    <w:uiPriority w:val="99"/>
    <w:rsid w:val="00D21D0F"/>
    <w:rPr>
      <w:rFonts w:ascii="Times New Roman" w:hAnsi="Times New Roman"/>
      <w:color w:val="000000"/>
      <w:sz w:val="24"/>
      <w:szCs w:val="24"/>
    </w:rPr>
  </w:style>
  <w:style w:type="paragraph" w:customStyle="1" w:styleId="ParagraphStyle">
    <w:name w:val="Paragraph Style"/>
    <w:uiPriority w:val="99"/>
    <w:rsid w:val="00D21D0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Normaltext">
    <w:name w:val="Normal text"/>
    <w:uiPriority w:val="99"/>
    <w:rsid w:val="00D21D0F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910</Words>
  <Characters>5192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1</dc:creator>
  <cp:keywords/>
  <dc:description/>
  <cp:lastModifiedBy>школа</cp:lastModifiedBy>
  <cp:revision>4</cp:revision>
  <cp:lastPrinted>2015-05-25T10:39:00Z</cp:lastPrinted>
  <dcterms:created xsi:type="dcterms:W3CDTF">2015-05-23T05:41:00Z</dcterms:created>
  <dcterms:modified xsi:type="dcterms:W3CDTF">2015-05-25T10:39:00Z</dcterms:modified>
</cp:coreProperties>
</file>